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3B402" w14:textId="77777777" w:rsidR="0090283E" w:rsidRDefault="0090283E" w:rsidP="00E21825">
      <w:pPr>
        <w:autoSpaceDE w:val="0"/>
        <w:autoSpaceDN w:val="0"/>
        <w:adjustRightInd w:val="0"/>
        <w:spacing w:after="0" w:line="240" w:lineRule="auto"/>
        <w:jc w:val="center"/>
        <w:rPr>
          <w:rFonts w:ascii="Arial" w:hAnsi="Arial" w:cs="Arial"/>
          <w:b/>
          <w:bCs/>
          <w:sz w:val="20"/>
          <w:szCs w:val="20"/>
        </w:rPr>
      </w:pPr>
    </w:p>
    <w:p w14:paraId="58DDB187" w14:textId="77777777" w:rsidR="00664653" w:rsidRPr="00FA3C0E" w:rsidRDefault="004C2052" w:rsidP="00E21825">
      <w:pPr>
        <w:autoSpaceDE w:val="0"/>
        <w:autoSpaceDN w:val="0"/>
        <w:adjustRightInd w:val="0"/>
        <w:spacing w:after="0" w:line="240" w:lineRule="auto"/>
        <w:jc w:val="center"/>
        <w:rPr>
          <w:rFonts w:ascii="Arial" w:hAnsi="Arial" w:cs="Arial"/>
          <w:b/>
          <w:bCs/>
          <w:sz w:val="24"/>
          <w:szCs w:val="24"/>
        </w:rPr>
      </w:pPr>
      <w:r>
        <w:rPr>
          <w:rFonts w:ascii="Arial" w:hAnsi="Arial"/>
          <w:b/>
          <w:sz w:val="24"/>
        </w:rPr>
        <w:t>AKOONTIYADA BUKAANKA – BIILKA ISBITAALKA</w:t>
      </w:r>
    </w:p>
    <w:p w14:paraId="4BF06B2C" w14:textId="77777777" w:rsidR="00664653" w:rsidRPr="00FA3C0E" w:rsidRDefault="00664653" w:rsidP="0052100F">
      <w:pPr>
        <w:autoSpaceDE w:val="0"/>
        <w:autoSpaceDN w:val="0"/>
        <w:adjustRightInd w:val="0"/>
        <w:spacing w:after="0" w:line="240" w:lineRule="auto"/>
        <w:jc w:val="center"/>
        <w:rPr>
          <w:rFonts w:ascii="Arial" w:hAnsi="Arial" w:cs="Arial"/>
          <w:b/>
          <w:bCs/>
          <w:sz w:val="24"/>
          <w:szCs w:val="24"/>
        </w:rPr>
      </w:pPr>
      <w:r>
        <w:rPr>
          <w:rFonts w:ascii="Arial" w:hAnsi="Arial"/>
          <w:b/>
          <w:sz w:val="24"/>
        </w:rPr>
        <w:t>Xeerarka iyo Nidaamyada</w:t>
      </w:r>
    </w:p>
    <w:p w14:paraId="614C5CBC" w14:textId="77777777" w:rsidR="00E21825" w:rsidRPr="00FA3C0E" w:rsidRDefault="00E21825" w:rsidP="00664653">
      <w:pPr>
        <w:autoSpaceDE w:val="0"/>
        <w:autoSpaceDN w:val="0"/>
        <w:adjustRightInd w:val="0"/>
        <w:spacing w:after="0" w:line="240" w:lineRule="auto"/>
        <w:rPr>
          <w:rFonts w:ascii="Arial" w:hAnsi="Arial" w:cs="Arial"/>
          <w:sz w:val="20"/>
          <w:szCs w:val="20"/>
        </w:rPr>
      </w:pPr>
    </w:p>
    <w:tbl>
      <w:tblPr>
        <w:tblStyle w:val="TableGrid"/>
        <w:tblW w:w="9666" w:type="dxa"/>
        <w:tblLook w:val="04A0" w:firstRow="1" w:lastRow="0" w:firstColumn="1" w:lastColumn="0" w:noHBand="0" w:noVBand="1"/>
      </w:tblPr>
      <w:tblGrid>
        <w:gridCol w:w="6858"/>
        <w:gridCol w:w="2808"/>
      </w:tblGrid>
      <w:tr w:rsidR="00BC146F" w:rsidRPr="00FA3C0E" w14:paraId="6A1E77F5" w14:textId="77777777" w:rsidTr="00127354">
        <w:tc>
          <w:tcPr>
            <w:tcW w:w="6858" w:type="dxa"/>
          </w:tcPr>
          <w:p w14:paraId="498E8BC3" w14:textId="77777777" w:rsidR="00BC146F" w:rsidRPr="00FA3C0E" w:rsidRDefault="00BC146F" w:rsidP="00912C2A">
            <w:pPr>
              <w:autoSpaceDE w:val="0"/>
              <w:autoSpaceDN w:val="0"/>
              <w:adjustRightInd w:val="0"/>
              <w:rPr>
                <w:rFonts w:ascii="Arial" w:hAnsi="Arial" w:cs="Arial"/>
                <w:sz w:val="20"/>
                <w:szCs w:val="20"/>
              </w:rPr>
            </w:pPr>
            <w:r>
              <w:rPr>
                <w:rFonts w:ascii="Arial" w:hAnsi="Arial"/>
                <w:sz w:val="20"/>
              </w:rPr>
              <w:t xml:space="preserve">Magaca Xeerka: </w:t>
            </w:r>
            <w:r>
              <w:rPr>
                <w:rFonts w:ascii="Arial" w:hAnsi="Arial"/>
                <w:b/>
                <w:sz w:val="24"/>
              </w:rPr>
              <w:t xml:space="preserve">CAAWINTA DHAQAALAHA </w:t>
            </w:r>
          </w:p>
        </w:tc>
        <w:tc>
          <w:tcPr>
            <w:tcW w:w="2808" w:type="dxa"/>
          </w:tcPr>
          <w:p w14:paraId="7C948E27" w14:textId="77777777" w:rsidR="00BC146F" w:rsidRPr="00FA3C0E" w:rsidRDefault="00BC146F" w:rsidP="003003B4">
            <w:pPr>
              <w:rPr>
                <w:rFonts w:ascii="Arial" w:hAnsi="Arial" w:cs="Arial"/>
                <w:sz w:val="20"/>
                <w:szCs w:val="20"/>
              </w:rPr>
            </w:pPr>
            <w:r>
              <w:rPr>
                <w:rFonts w:ascii="Arial" w:hAnsi="Arial"/>
                <w:sz w:val="20"/>
              </w:rPr>
              <w:t>Taariiqda Bilowga 01/01/2016</w:t>
            </w:r>
          </w:p>
        </w:tc>
      </w:tr>
      <w:tr w:rsidR="00BC146F" w:rsidRPr="00FA3C0E" w14:paraId="2FBB1F4D" w14:textId="77777777" w:rsidTr="00127354">
        <w:tc>
          <w:tcPr>
            <w:tcW w:w="6858" w:type="dxa"/>
          </w:tcPr>
          <w:p w14:paraId="2DECF3B5" w14:textId="77777777" w:rsidR="00BC146F" w:rsidRPr="00FA3C0E" w:rsidRDefault="00BC146F" w:rsidP="0092485E">
            <w:pPr>
              <w:autoSpaceDE w:val="0"/>
              <w:autoSpaceDN w:val="0"/>
              <w:adjustRightInd w:val="0"/>
              <w:rPr>
                <w:rFonts w:ascii="Arial" w:hAnsi="Arial" w:cs="Arial"/>
                <w:sz w:val="20"/>
                <w:szCs w:val="20"/>
              </w:rPr>
            </w:pPr>
            <w:r>
              <w:rPr>
                <w:rFonts w:ascii="Arial" w:hAnsi="Arial"/>
                <w:sz w:val="20"/>
              </w:rPr>
              <w:t>Qeyba: Adeegyada Dhaqaalaha Bukaanka</w:t>
            </w:r>
            <w:r>
              <w:rPr>
                <w:rFonts w:ascii="Arial" w:hAnsi="Arial"/>
                <w:sz w:val="20"/>
              </w:rPr>
              <w:tab/>
            </w:r>
          </w:p>
        </w:tc>
        <w:tc>
          <w:tcPr>
            <w:tcW w:w="2808" w:type="dxa"/>
          </w:tcPr>
          <w:p w14:paraId="764E2A56" w14:textId="68D577F8" w:rsidR="00BC146F" w:rsidRPr="00B81FFF" w:rsidRDefault="00BC146F" w:rsidP="00B876A4">
            <w:pPr>
              <w:autoSpaceDE w:val="0"/>
              <w:autoSpaceDN w:val="0"/>
              <w:adjustRightInd w:val="0"/>
              <w:rPr>
                <w:rFonts w:ascii="Arial" w:hAnsi="Arial" w:cs="Arial"/>
                <w:sz w:val="20"/>
                <w:szCs w:val="20"/>
                <w:lang w:val="en-US"/>
              </w:rPr>
            </w:pPr>
            <w:r>
              <w:rPr>
                <w:rFonts w:ascii="Arial" w:hAnsi="Arial"/>
                <w:sz w:val="20"/>
              </w:rPr>
              <w:t>Taariiqda La bedelay:  4/17/2017, 12/4/2017, 3/7/2019, 10/15/2019, 11/19/2019, 1/1/2021, 1/1/2022, 1/1/2023</w:t>
            </w:r>
            <w:r w:rsidR="00B81FFF">
              <w:rPr>
                <w:rFonts w:ascii="Arial" w:hAnsi="Arial"/>
                <w:sz w:val="20"/>
                <w:lang w:val="en-US"/>
              </w:rPr>
              <w:t>, 10/12/2023</w:t>
            </w:r>
            <w:r w:rsidR="00B05260">
              <w:rPr>
                <w:rFonts w:ascii="Arial" w:hAnsi="Arial"/>
                <w:sz w:val="20"/>
                <w:lang w:val="en-US"/>
              </w:rPr>
              <w:t>, 1/1/2024</w:t>
            </w:r>
            <w:r w:rsidR="003A2673">
              <w:rPr>
                <w:rFonts w:ascii="Arial" w:hAnsi="Arial"/>
                <w:sz w:val="20"/>
                <w:lang w:val="en-US"/>
              </w:rPr>
              <w:t>, 1/1/2025</w:t>
            </w:r>
            <w:r w:rsidR="00B86ECF">
              <w:rPr>
                <w:rFonts w:ascii="Arial" w:hAnsi="Arial"/>
                <w:sz w:val="20"/>
                <w:lang w:val="en-US"/>
              </w:rPr>
              <w:t>, 1/1/2026</w:t>
            </w:r>
          </w:p>
        </w:tc>
      </w:tr>
    </w:tbl>
    <w:p w14:paraId="38ACA2C4" w14:textId="77777777" w:rsidR="009B6AFC" w:rsidRDefault="009B6AFC" w:rsidP="00A313E3">
      <w:pPr>
        <w:autoSpaceDE w:val="0"/>
        <w:autoSpaceDN w:val="0"/>
        <w:adjustRightInd w:val="0"/>
        <w:spacing w:after="0" w:line="360" w:lineRule="auto"/>
        <w:rPr>
          <w:rFonts w:ascii="Arial" w:hAnsi="Arial" w:cs="Arial"/>
          <w:sz w:val="20"/>
          <w:szCs w:val="20"/>
        </w:rPr>
      </w:pPr>
    </w:p>
    <w:p w14:paraId="51ED1238" w14:textId="77777777" w:rsidR="009B6AFC" w:rsidRPr="009B6AFC" w:rsidRDefault="009B6AFC" w:rsidP="00A313E3">
      <w:pPr>
        <w:autoSpaceDE w:val="0"/>
        <w:autoSpaceDN w:val="0"/>
        <w:adjustRightInd w:val="0"/>
        <w:spacing w:after="0" w:line="360" w:lineRule="auto"/>
        <w:rPr>
          <w:rFonts w:ascii="Arial" w:hAnsi="Arial" w:cs="Arial"/>
          <w:b/>
          <w:sz w:val="20"/>
          <w:szCs w:val="20"/>
        </w:rPr>
      </w:pPr>
      <w:r>
        <w:rPr>
          <w:rFonts w:ascii="Arial" w:hAnsi="Arial"/>
          <w:b/>
          <w:sz w:val="20"/>
        </w:rPr>
        <w:t>UJEEDADA IYO BAAXADA</w:t>
      </w:r>
    </w:p>
    <w:p w14:paraId="0EE0C018" w14:textId="77777777" w:rsidR="00912C2A" w:rsidRPr="00FA3C0E" w:rsidRDefault="007E5699" w:rsidP="00912C2A">
      <w:pPr>
        <w:ind w:left="1440" w:hanging="1440"/>
        <w:rPr>
          <w:rFonts w:ascii="Arial" w:hAnsi="Arial" w:cs="Arial"/>
          <w:sz w:val="20"/>
          <w:szCs w:val="20"/>
        </w:rPr>
      </w:pPr>
      <w:r>
        <w:rPr>
          <w:rFonts w:ascii="Arial" w:hAnsi="Arial"/>
          <w:b/>
          <w:sz w:val="20"/>
        </w:rPr>
        <w:tab/>
      </w:r>
      <w:r>
        <w:rPr>
          <w:rFonts w:ascii="Arial" w:hAnsi="Arial"/>
          <w:sz w:val="20"/>
        </w:rPr>
        <w:t>Ujeedada xeerkaan waa aasaasida habraacyada rasmiga ah ee go'aaminta caawinta dhaqaalaha ee bukaanka Nationwide Children's Hospital (Isbitaalka Carruurta Wadanka oo dhan) iyo Hay'adaha Xariirka laleh ee ku jira baahida dhaqaalaha.  Xeerkaan wuxuu soo bandhiga shaqaalaha Waaxda nidaamka shaqaalaha Waaxda Patient Accounts, shaqaalaha kale ee isbitaalka, iyo Iibiyayaasha Dibada ah’ wakiilada lagu aqoonsanayo bukaanadaas iyo qoysaska xaqa u leh daryeel bilaash ah ama la dhimay.  Waaxda Patient Accounts ee Nationwide Children’s waxay leeyihiin ogolaanshihii ugu dambeeyay ee lagu go'aansanayay haddii shaqsiyaad xaq u leeyahay caawinta dhaqalaha iyo go'aaminta in tallaabo macquul ah la qaadayay ka hor ka howlgelinta Nationwide Children’s Tallaabooyin Iskudar Aan caadi aheyn.  U-qalmida kaalmada maaliyadeed waxay khuseysaa dhamaan bukaanada iyadoon loo eegin jinsiyadda, midabka, caqiidada, qowmiyada, asalka qaran, da'da, jinsiga, nooca galmada, aqoonsiga jinsiga, diinta, ama naafonimada.</w:t>
      </w:r>
    </w:p>
    <w:p w14:paraId="5F3612B6" w14:textId="77777777" w:rsidR="00323ECE" w:rsidRPr="00FA3C0E" w:rsidRDefault="00323ECE" w:rsidP="00323ECE">
      <w:pPr>
        <w:ind w:left="1440"/>
        <w:rPr>
          <w:rFonts w:ascii="Arial" w:hAnsi="Arial" w:cs="Arial"/>
          <w:sz w:val="20"/>
          <w:szCs w:val="20"/>
        </w:rPr>
      </w:pPr>
      <w:r>
        <w:rPr>
          <w:rFonts w:ascii="Arial" w:hAnsi="Arial"/>
          <w:sz w:val="20"/>
        </w:rPr>
        <w:t xml:space="preserve">Adeegyada lagu daboolay xeerkaan waxaa ku jira dhamaan xaaladaha degdegga ah iuo Daryeelada kale ee Muhiimka u ah Caafimaad oo ay bixiyaan Nationwide Children’s iyo Hay'adaha Xariirka laleh. </w:t>
      </w:r>
    </w:p>
    <w:p w14:paraId="3878C096" w14:textId="77777777" w:rsidR="004105E0" w:rsidRPr="00FA3C0E" w:rsidRDefault="00323ECE" w:rsidP="00D6346D">
      <w:pPr>
        <w:ind w:left="1440"/>
        <w:rPr>
          <w:rFonts w:ascii="Arial" w:hAnsi="Arial" w:cs="Arial"/>
          <w:sz w:val="20"/>
          <w:szCs w:val="20"/>
        </w:rPr>
      </w:pPr>
      <w:r>
        <w:rPr>
          <w:rFonts w:ascii="Arial" w:hAnsi="Arial"/>
          <w:sz w:val="20"/>
        </w:rPr>
        <w:t xml:space="preserve">Nationwide Children’s waxay bixineysaa, iyada oo aan jirin takoorid, daryeelka xaaladaha caafimaadka arimaha degdega ee shaqsiyaadka oo aan laga eegin haddii ay xaq u leeyihiin caawinta dhaqaalaha. Nationwide Children’s waxay u hogaansamayaan Daaweynta Caafimaadka Degdega iyo Xeerka Shaqada (EMTALA) iyada oo la siinayo baaritaanada caafimaadka iyo daaweynta xasilinta iyo u gudbinta ama u wareejinta shaqsiga xarun kale, marka ay ku haboontahay, iyo siinta adeegyada degdega ee waafaqsan 42 CFR 482.55 (ama wixii sharci la bedelay). Nationwide Children’s waxay mamnuucaan wixii ficil ah ee niyad jabinayo shaqsiyaadka raadinayo arimaha daryeelka caafimaadka degdega, sida laga dalbanayo in waaxda bukaanka arimaha degdega ayaa bixiso inta aan la helin daaweynta ka horee xaaladaha caafimaadka degdega ama u ogolaanshaha howlaha iskudarka waaxda ee dhaxgalo bixinta, iyada oo aan jirin takoorid, ee daryeelka caafimaadka degdega. </w:t>
      </w:r>
    </w:p>
    <w:p w14:paraId="0B81069F" w14:textId="77777777" w:rsidR="00922BE9" w:rsidRPr="00FA3C0E" w:rsidRDefault="00922BE9" w:rsidP="004105E0">
      <w:pPr>
        <w:ind w:left="1440" w:hanging="1440"/>
        <w:rPr>
          <w:rFonts w:ascii="Arial" w:hAnsi="Arial" w:cs="Arial"/>
          <w:b/>
          <w:sz w:val="20"/>
          <w:szCs w:val="20"/>
        </w:rPr>
      </w:pPr>
      <w:r>
        <w:rPr>
          <w:rFonts w:ascii="Arial" w:hAnsi="Arial"/>
          <w:b/>
          <w:sz w:val="20"/>
        </w:rPr>
        <w:t>QEEXITAANADA:</w:t>
      </w:r>
    </w:p>
    <w:p w14:paraId="6FE7CA37" w14:textId="77777777" w:rsidR="00A91F36" w:rsidRPr="00FA3C0E" w:rsidRDefault="00A91F36" w:rsidP="00A91F36">
      <w:pPr>
        <w:pStyle w:val="NoSpacing"/>
        <w:rPr>
          <w:rFonts w:ascii="Arial" w:hAnsi="Arial" w:cs="Arial"/>
          <w:sz w:val="20"/>
          <w:szCs w:val="20"/>
        </w:rPr>
      </w:pPr>
      <w:r>
        <w:rPr>
          <w:rFonts w:ascii="Arial" w:hAnsi="Arial"/>
          <w:sz w:val="20"/>
          <w:u w:val="single"/>
        </w:rPr>
        <w:t>Haayadaha Xariirka laleh</w:t>
      </w:r>
      <w:r>
        <w:rPr>
          <w:rFonts w:ascii="Arial" w:hAnsi="Arial"/>
          <w:sz w:val="20"/>
        </w:rPr>
        <w:t xml:space="preserve"> – Shirkadaha xiriirka la leh ee ay leeyihiin Nationwide Children's Hospital ee bixiyo Adeegyada Daryeelka degdega ah iyo adeegyada kale ee Caafimaadka Muhiimka ah ee isbitaalka oo ay ku jiraan Carruurta Ku Hay'adaha Carruurta Suuxdinka, Machadka Raajada Carruurta, Hay'adaha Qaliinka Carruurta, Hay'ada Waxbarashada Carruurta, iyo Hay'adaha Cudurada Carruurta ee Columbus. Inkastoo Adeegyada Bulshada ee Caruurtu aysan adeeg kusiin bukaanka isbitaalka dhexdiisa, waxaa maamula Laanta Isbitaalka Caruurta ee Nationwide Children’s Hospital waxayna bixisaa caawimaad kudhisan siyaasadaan.</w:t>
      </w:r>
    </w:p>
    <w:p w14:paraId="2A45929F" w14:textId="77777777" w:rsidR="009B6AFC" w:rsidRPr="009B6AFC" w:rsidRDefault="009B6AFC" w:rsidP="004105E0">
      <w:pPr>
        <w:pStyle w:val="NoSpacing"/>
        <w:rPr>
          <w:rFonts w:ascii="Arial" w:hAnsi="Arial" w:cs="Arial"/>
          <w:sz w:val="20"/>
          <w:szCs w:val="20"/>
        </w:rPr>
      </w:pPr>
      <w:r>
        <w:rPr>
          <w:rFonts w:ascii="Arial" w:hAnsi="Arial"/>
          <w:sz w:val="20"/>
          <w:u w:val="single"/>
        </w:rPr>
        <w:lastRenderedPageBreak/>
        <w:t>Cadadka Lacagaha Guud ahaan Lasoo dalacay (AGB)</w:t>
      </w:r>
      <w:r>
        <w:rPr>
          <w:rFonts w:ascii="Arial" w:hAnsi="Arial"/>
          <w:sz w:val="20"/>
        </w:rPr>
        <w:t xml:space="preserve"> – Cadadka lacagaha ay laanta National Children's ay kuqortay bukaanada leh caymiska. </w:t>
      </w:r>
    </w:p>
    <w:p w14:paraId="4A16B44E" w14:textId="77777777" w:rsidR="00666CA8" w:rsidRPr="00FA3C0E" w:rsidRDefault="00666CA8" w:rsidP="004105E0">
      <w:pPr>
        <w:pStyle w:val="NoSpacing"/>
        <w:rPr>
          <w:rFonts w:ascii="Arial" w:hAnsi="Arial" w:cs="Arial"/>
          <w:sz w:val="20"/>
          <w:szCs w:val="20"/>
        </w:rPr>
      </w:pPr>
      <w:r>
        <w:rPr>
          <w:rFonts w:ascii="Arial" w:hAnsi="Arial"/>
          <w:sz w:val="20"/>
          <w:u w:val="single"/>
        </w:rPr>
        <w:t>Iibiyayaasha Dibada</w:t>
      </w:r>
      <w:r>
        <w:rPr>
          <w:rFonts w:ascii="Arial" w:hAnsi="Arial"/>
          <w:sz w:val="20"/>
        </w:rPr>
        <w:t xml:space="preserve"> – Shirkadaha loo kireystay in ay matalaan wakiilada ayadoo waafaqsan nidaamka biilka iyo aruurinta.</w:t>
      </w:r>
    </w:p>
    <w:p w14:paraId="640FE64E" w14:textId="77777777" w:rsidR="006C383A" w:rsidRPr="00FA3C0E" w:rsidRDefault="006C383A" w:rsidP="006C383A">
      <w:pPr>
        <w:pStyle w:val="NoSpacing"/>
        <w:rPr>
          <w:rFonts w:ascii="Arial" w:hAnsi="Arial" w:cs="Arial"/>
          <w:sz w:val="20"/>
          <w:szCs w:val="20"/>
        </w:rPr>
      </w:pPr>
      <w:r>
        <w:rPr>
          <w:rFonts w:ascii="Arial" w:hAnsi="Arial"/>
          <w:sz w:val="20"/>
          <w:u w:val="single"/>
        </w:rPr>
        <w:t>Talaabooyinka Aruurinta ee Aan caadiga ahayn</w:t>
      </w:r>
      <w:r>
        <w:rPr>
          <w:rFonts w:ascii="Arial" w:hAnsi="Arial"/>
          <w:sz w:val="20"/>
        </w:rPr>
        <w:t xml:space="preserve"> – Talaabooyinka uu qaadayo Nationwide Children’s kuwaas oo ka dhanka ah qofka ku lugyeesha qaadashada lacagta biilka loogu tala galay daryeelka lagu daboolay Xeerkaan Kaalmada Dhaqaalaha ee ku cad 26 CFR 1.501(r)-6(b) (ama sharci kale oo ka danbeeyay). </w:t>
      </w:r>
    </w:p>
    <w:p w14:paraId="51033399" w14:textId="77777777" w:rsidR="004105E0" w:rsidRPr="00FA3C0E" w:rsidRDefault="004105E0" w:rsidP="004105E0">
      <w:pPr>
        <w:pStyle w:val="NoSpacing"/>
        <w:rPr>
          <w:rFonts w:ascii="Arial" w:eastAsia="Times New Roman" w:hAnsi="Arial" w:cs="Arial"/>
          <w:sz w:val="20"/>
          <w:szCs w:val="20"/>
        </w:rPr>
      </w:pPr>
      <w:r>
        <w:rPr>
          <w:rFonts w:ascii="Arial" w:hAnsi="Arial"/>
          <w:sz w:val="20"/>
          <w:u w:val="single"/>
        </w:rPr>
        <w:t>Cabirka Qoyska</w:t>
      </w:r>
      <w:r>
        <w:rPr>
          <w:rFonts w:ascii="Arial" w:hAnsi="Arial"/>
          <w:sz w:val="20"/>
        </w:rPr>
        <w:t xml:space="preserve"> - Waxaa ku jiraya bukaanka, xaaska bukaanka, oo aan laga eegin haddii xaaska ku noolyahay guriga, iyo dhammaan carruurta bukaanka oo dhan, dhalay ama korsaday, sida waafaqsan da'da sideed iyo toban jirka ee ku nool guriga.   Haddii bukaanka uu ka yaryahay da'da sideed iyo toban, “qoyska” waa in lagu daraa bukaanka, waaladiinta dhalay ama soo korsaday bukaanka (iyada oo aan laga eegin haddii ay ku noolyihiin guriga), iyo waaladiinta’ carruurta, dahalay ama soo kordsaday sdia waafaqsan da'da sideed iyo toban ee guriga ku nool.</w:t>
      </w:r>
    </w:p>
    <w:p w14:paraId="02DF58B1" w14:textId="77777777" w:rsidR="009B6AFC" w:rsidRPr="009B6AFC" w:rsidRDefault="009B6AFC" w:rsidP="00666CA8">
      <w:pPr>
        <w:pStyle w:val="NoSpacing"/>
        <w:rPr>
          <w:rFonts w:ascii="Arial" w:hAnsi="Arial" w:cs="Arial"/>
          <w:sz w:val="20"/>
          <w:szCs w:val="20"/>
        </w:rPr>
      </w:pPr>
      <w:r>
        <w:rPr>
          <w:rFonts w:ascii="Arial" w:hAnsi="Arial"/>
          <w:sz w:val="20"/>
          <w:u w:val="single"/>
        </w:rPr>
        <w:t>FAP</w:t>
      </w:r>
      <w:r>
        <w:rPr>
          <w:rFonts w:ascii="Arial" w:hAnsi="Arial"/>
          <w:sz w:val="20"/>
        </w:rPr>
        <w:t xml:space="preserve"> – Heshiiskaan Caawimaada Dhaqaale.</w:t>
      </w:r>
    </w:p>
    <w:p w14:paraId="4D5A2530" w14:textId="77777777" w:rsidR="00666CA8" w:rsidRPr="00FA3C0E" w:rsidRDefault="00666CA8" w:rsidP="00666CA8">
      <w:pPr>
        <w:pStyle w:val="NoSpacing"/>
        <w:rPr>
          <w:rFonts w:ascii="Arial" w:hAnsi="Arial" w:cs="Arial"/>
          <w:sz w:val="20"/>
          <w:szCs w:val="20"/>
        </w:rPr>
      </w:pPr>
      <w:r>
        <w:rPr>
          <w:rFonts w:ascii="Arial" w:hAnsi="Arial"/>
          <w:sz w:val="20"/>
          <w:u w:val="single"/>
        </w:rPr>
        <w:t>Heerka Sharciga Saboolnimada</w:t>
      </w:r>
      <w:r>
        <w:rPr>
          <w:rFonts w:ascii="Arial" w:hAnsi="Arial"/>
          <w:sz w:val="20"/>
        </w:rPr>
        <w:t xml:space="preserve"> (FPL) – Cabiro ay qeexaan dawlada Mareykanka sida ku saleysan daqliga sannadlaha ah iyo cabirka qoyska si loo tilmaamo albaabka saboolnimada.</w:t>
      </w:r>
    </w:p>
    <w:p w14:paraId="165186B2" w14:textId="77777777" w:rsidR="002C4CF9" w:rsidRPr="00FA3C0E" w:rsidRDefault="00666CA8" w:rsidP="00666CA8">
      <w:pPr>
        <w:pStyle w:val="NoSpacing"/>
        <w:rPr>
          <w:rFonts w:ascii="Arial" w:hAnsi="Arial" w:cs="Arial"/>
          <w:sz w:val="20"/>
          <w:szCs w:val="20"/>
        </w:rPr>
      </w:pPr>
      <w:r>
        <w:rPr>
          <w:rFonts w:ascii="Arial" w:hAnsi="Arial"/>
          <w:sz w:val="20"/>
          <w:u w:val="single"/>
        </w:rPr>
        <w:t>Qarashyada Guud</w:t>
      </w:r>
      <w:r>
        <w:rPr>
          <w:rFonts w:ascii="Arial" w:hAnsi="Arial"/>
          <w:sz w:val="20"/>
        </w:rPr>
        <w:t xml:space="preserve"> – Tirada lagu dalacay daryeelka caafimaadka. </w:t>
      </w:r>
    </w:p>
    <w:p w14:paraId="50A9267E" w14:textId="77777777" w:rsidR="00666CA8" w:rsidRPr="00FA3C0E" w:rsidRDefault="00666CA8" w:rsidP="00666CA8">
      <w:pPr>
        <w:pStyle w:val="NoSpacing"/>
        <w:rPr>
          <w:rFonts w:ascii="Arial" w:hAnsi="Arial" w:cs="Arial"/>
          <w:b/>
          <w:sz w:val="20"/>
          <w:szCs w:val="20"/>
        </w:rPr>
      </w:pPr>
      <w:r>
        <w:rPr>
          <w:rFonts w:ascii="Arial" w:hAnsi="Arial"/>
          <w:sz w:val="20"/>
          <w:u w:val="single"/>
        </w:rPr>
        <w:t>Daqliga Guud</w:t>
      </w:r>
      <w:r>
        <w:rPr>
          <w:rFonts w:ascii="Arial" w:hAnsi="Arial"/>
          <w:sz w:val="20"/>
        </w:rPr>
        <w:t xml:space="preserve"> - Daqliga guud ka hor inta aan waxba laga jarin.</w:t>
      </w:r>
    </w:p>
    <w:p w14:paraId="043682B9" w14:textId="77777777" w:rsidR="00636B7E" w:rsidRPr="00FA3C0E" w:rsidRDefault="00666CA8" w:rsidP="00666CA8">
      <w:pPr>
        <w:pStyle w:val="NoSpacing"/>
        <w:rPr>
          <w:rFonts w:ascii="Arial" w:hAnsi="Arial" w:cs="Arial"/>
          <w:sz w:val="20"/>
          <w:szCs w:val="20"/>
        </w:rPr>
      </w:pPr>
      <w:r>
        <w:rPr>
          <w:rFonts w:ascii="Arial" w:hAnsi="Arial"/>
          <w:sz w:val="20"/>
          <w:u w:val="single"/>
        </w:rPr>
        <w:t>Daryeelka Caafimaadka Muhiimka ah</w:t>
      </w:r>
      <w:r>
        <w:rPr>
          <w:rFonts w:ascii="Arial" w:hAnsi="Arial"/>
          <w:sz w:val="20"/>
        </w:rPr>
        <w:t xml:space="preserve"> – Adeegyada daryeelka caafimaadka ama alaabaha loo baahanyahay si looga hortago, loo ogaado, ama loo daaweeyo jirada, dhaawaca, xaalada, cudurka, ama aastaamahooda iyo mida buuxiso heerarka la ogolyahay ee daawada.</w:t>
      </w:r>
    </w:p>
    <w:p w14:paraId="3A41A99B" w14:textId="77777777" w:rsidR="00666CA8" w:rsidRPr="00FA3C0E" w:rsidRDefault="00666CA8" w:rsidP="00666CA8">
      <w:pPr>
        <w:pStyle w:val="NoSpacing"/>
        <w:rPr>
          <w:rFonts w:ascii="Arial" w:hAnsi="Arial" w:cs="Arial"/>
          <w:sz w:val="20"/>
          <w:szCs w:val="20"/>
        </w:rPr>
      </w:pPr>
      <w:r>
        <w:rPr>
          <w:rFonts w:ascii="Arial" w:hAnsi="Arial"/>
          <w:sz w:val="20"/>
          <w:u w:val="single"/>
        </w:rPr>
        <w:t>Masuuliyada Bukaanka</w:t>
      </w:r>
      <w:r>
        <w:rPr>
          <w:rFonts w:ascii="Arial" w:hAnsi="Arial"/>
          <w:sz w:val="20"/>
        </w:rPr>
        <w:t xml:space="preserve"> – Tirada shaqsiyaadka ay masuulka ka yihiin ka dib dhammaan caymiska oo dhan (oo ay ku jiraan ganacsiga iyo faa'idada dowlada) lacag bixinta, ka jaritaanka, iyo dhimista waxay quseysaa biilka bukaanka.</w:t>
      </w:r>
    </w:p>
    <w:p w14:paraId="04147435" w14:textId="77777777" w:rsidR="00FA3C0E" w:rsidRDefault="00FA3C0E" w:rsidP="008A3618">
      <w:pPr>
        <w:rPr>
          <w:rFonts w:ascii="Arial" w:hAnsi="Arial" w:cs="Arial"/>
          <w:b/>
          <w:caps/>
          <w:sz w:val="20"/>
          <w:szCs w:val="20"/>
        </w:rPr>
      </w:pPr>
    </w:p>
    <w:p w14:paraId="1FBAC104" w14:textId="77777777" w:rsidR="00084B28" w:rsidRPr="00FA3C0E" w:rsidRDefault="004105E0" w:rsidP="008A3618">
      <w:pPr>
        <w:rPr>
          <w:rFonts w:ascii="Arial" w:hAnsi="Arial" w:cs="Arial"/>
          <w:b/>
          <w:caps/>
          <w:sz w:val="20"/>
          <w:szCs w:val="20"/>
        </w:rPr>
      </w:pPr>
      <w:r>
        <w:rPr>
          <w:rFonts w:ascii="Arial" w:hAnsi="Arial"/>
          <w:b/>
          <w:caps/>
          <w:sz w:val="20"/>
        </w:rPr>
        <w:t>Tilmaamaha:</w:t>
      </w:r>
    </w:p>
    <w:p w14:paraId="5A8B6CED" w14:textId="77777777" w:rsidR="007642EE" w:rsidRPr="00FA3C0E" w:rsidRDefault="007642EE" w:rsidP="00084B28">
      <w:pPr>
        <w:pStyle w:val="NoSpacing"/>
        <w:rPr>
          <w:rFonts w:ascii="Arial" w:hAnsi="Arial" w:cs="Arial"/>
          <w:b/>
          <w:sz w:val="20"/>
          <w:szCs w:val="20"/>
          <w:u w:val="single"/>
        </w:rPr>
      </w:pPr>
      <w:r>
        <w:rPr>
          <w:rFonts w:ascii="Arial" w:hAnsi="Arial"/>
          <w:b/>
          <w:sz w:val="20"/>
          <w:u w:val="single"/>
        </w:rPr>
        <w:t>Sharuudaha Xaq ulahaanshaha</w:t>
      </w:r>
    </w:p>
    <w:p w14:paraId="31DE9BF6" w14:textId="77777777" w:rsidR="00B770B5" w:rsidRPr="00FA3C0E" w:rsidRDefault="00B770B5" w:rsidP="00F26058">
      <w:pPr>
        <w:pStyle w:val="NoSpacing"/>
        <w:rPr>
          <w:rFonts w:ascii="Arial" w:hAnsi="Arial" w:cs="Arial"/>
          <w:sz w:val="20"/>
          <w:szCs w:val="20"/>
        </w:rPr>
      </w:pPr>
    </w:p>
    <w:p w14:paraId="4411FA5E" w14:textId="77777777" w:rsidR="00B770B5" w:rsidRPr="00FA3C0E" w:rsidRDefault="00B770B5" w:rsidP="00B770B5">
      <w:pPr>
        <w:pStyle w:val="NoSpacing"/>
        <w:rPr>
          <w:rFonts w:ascii="Arial" w:hAnsi="Arial" w:cs="Arial"/>
          <w:sz w:val="20"/>
          <w:szCs w:val="20"/>
        </w:rPr>
      </w:pPr>
      <w:r>
        <w:rPr>
          <w:rFonts w:ascii="Arial" w:hAnsi="Arial"/>
          <w:sz w:val="20"/>
        </w:rPr>
        <w:t>Bukaan kasta oo ka hela ama ka raadinaya in uu ka helo daryeelka degdega ah ama kuwa kale ee ah Daryeellada Caafimaad ee Lagama maarmank ah Nationwide Children’s waa uu codsan karaa kaalmada dhaqaalaha; si kastaba ha ahaatee, hanaanka loo isticmaalayo qiimaynta u qalmidda waa ay kala duwanaan kartaa ayada oo lagu salaynayo halka uu bukaanku degen yahay marka uu bukaanku raadinayo daryeelka aan xaaladda degdega ahayn.</w:t>
      </w:r>
    </w:p>
    <w:p w14:paraId="00BEC55D" w14:textId="77777777" w:rsidR="00B770B5" w:rsidRPr="003A2673" w:rsidRDefault="00B770B5" w:rsidP="00B770B5">
      <w:pPr>
        <w:pStyle w:val="NoSpacing"/>
        <w:rPr>
          <w:rFonts w:ascii="Arial" w:hAnsi="Arial" w:cs="Arial"/>
          <w:sz w:val="20"/>
          <w:szCs w:val="20"/>
        </w:rPr>
      </w:pPr>
    </w:p>
    <w:p w14:paraId="31A632C3" w14:textId="77777777" w:rsidR="00B770B5" w:rsidRPr="00FA3C0E" w:rsidRDefault="00B770B5" w:rsidP="00B770B5">
      <w:pPr>
        <w:pStyle w:val="NoSpacing"/>
        <w:rPr>
          <w:rFonts w:ascii="Arial" w:hAnsi="Arial" w:cs="Arial"/>
          <w:sz w:val="20"/>
          <w:szCs w:val="20"/>
        </w:rPr>
      </w:pPr>
      <w:r>
        <w:rPr>
          <w:rFonts w:ascii="Arial" w:hAnsi="Arial"/>
          <w:sz w:val="20"/>
        </w:rPr>
        <w:t xml:space="preserve">Dadka deggan Ohio ee codsanaya kaalmada maaliyadeed waa inay marka hore codsadaan kaalmadaHA dawladda ee la heli karo oo ay ku jiraan, laakiin aan ku xaddidnayn, Ohio Medicaid (Caafimaadka Carruurta iyo Qoysaska Caafimaadka qaba), Barnaamijka Hubinta Daryeelka Isbitaalka Ohio (HCAP), iyo kaalmada Guddiga Khamriga, Daroogada iyo Caafimaadka Maskaxda (ADAMH). Dadka degen Ohio ee laga dhaafay canshuuraha Social Security(Amaanka Bulshada) iyo Medicare waa in ay keenaan foomka 4029 oo dhammaystiran “Codsiga loogu tala galay Ka dhaafidda Canshuuraha Social Security iyo Medicare iyo Ka dhaafida Dheefaha” si looga dhaafo shuruuddan.  Bukaanada degan Ohio laakiin aan u qalmin inay helaan caymiska sida waafaqsan barnaamijyada iyo bukaanada oo aan deganayn Ohio ee ka hela daryeelka caafimaadka degdega Nationwide Children’s waxa ay xaq u yeelan karaan kaalmada dhaqaalaha ayada oo lagu salaynayo Dakhliga Sanadkii soo gala iyo Tirada Qoyska sida soo socota:  </w:t>
      </w:r>
    </w:p>
    <w:p w14:paraId="4FF64299" w14:textId="77777777" w:rsidR="00B770B5" w:rsidRPr="00FA3C0E" w:rsidRDefault="00B770B5" w:rsidP="00B770B5">
      <w:pPr>
        <w:pStyle w:val="NoSpacing"/>
        <w:rPr>
          <w:rFonts w:ascii="Arial" w:hAnsi="Arial" w:cs="Arial"/>
          <w:sz w:val="20"/>
          <w:szCs w:val="20"/>
        </w:rPr>
      </w:pPr>
    </w:p>
    <w:p w14:paraId="3565D22B"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Dakhliga gaaraya 200% ama ka yar marka la eego Heerka Faqriga Federaalka waxaa waxaa la baabi'in doonaa 100% oo ah Mas'uuliyadda Bukaanka.  </w:t>
      </w:r>
    </w:p>
    <w:p w14:paraId="1E3C910B"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Dakhliga u dhexeeya  201% iyo 250% ee FPL waxaa laga baabi'in doonaa 80% oo ah Mas'uuliyadda Bukaanka.  </w:t>
      </w:r>
    </w:p>
    <w:p w14:paraId="1495092C"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Dakhliga u dhexeeya  251% iyo 300% ee FPL waxaa laga baabi'in doonaa 60% oo ah Mas'uuliyadda Bukaanka. </w:t>
      </w:r>
    </w:p>
    <w:p w14:paraId="348D9CF9"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Dakhliga u dhexeeya  301% iyo 400% ee FPL waxaa laga baabi'in doonaa 45% oo ah Mas'uuliyadda Bukaanka.  </w:t>
      </w:r>
    </w:p>
    <w:p w14:paraId="37CBDAF1" w14:textId="77777777" w:rsidR="00B770B5" w:rsidRPr="00FA3C0E" w:rsidRDefault="00B770B5" w:rsidP="00B770B5">
      <w:pPr>
        <w:pStyle w:val="NoSpacing"/>
        <w:rPr>
          <w:rFonts w:ascii="Arial" w:hAnsi="Arial" w:cs="Arial"/>
          <w:sz w:val="20"/>
          <w:szCs w:val="20"/>
        </w:rPr>
      </w:pPr>
    </w:p>
    <w:p w14:paraId="229B2B44" w14:textId="21469786" w:rsidR="009077F4" w:rsidRDefault="00480A22" w:rsidP="009077F4">
      <w:pPr>
        <w:pStyle w:val="NoSpacing"/>
        <w:rPr>
          <w:rFonts w:ascii="Arial" w:hAnsi="Arial" w:cs="Arial"/>
          <w:sz w:val="20"/>
          <w:szCs w:val="20"/>
        </w:rPr>
      </w:pPr>
      <w:r>
        <w:rPr>
          <w:rFonts w:ascii="Arial" w:hAnsi="Arial"/>
          <w:sz w:val="20"/>
        </w:rPr>
        <w:t xml:space="preserve">Dadka reer Ohio ee hela dakhli ka badan 200% qoys ahaan marka la eego FPL laakiin ka yar 450% ee FPL kuwaas oo biilashooda ka imaanaya Nationwide Children’s ay ka badan yihiin 20% dakhliga sanadlaha ah ee qoyska waxaa loo tixgalin doonaa in ay yihiin kuwo u baahan kaalmo caafimaad marka la eego ujeeddada xeerkaan. Qoysaska aan awoodin daryeel caafimaad ayaa xaq u yeelanaaya qiimo dhimis badan oo loogu sameeyo adeegga Musuuliyadaha Bukaanka qarash cadadkiisu udhigto boqolkiiba (%) adeegga Masuuliyadaha Bukaanka ee Dhamaan biilalka haayada Nationwide Children’s ee qarashaadka qoyska soogala sanadkii sida hoos kucad: </w:t>
      </w:r>
    </w:p>
    <w:p w14:paraId="35D78FC5" w14:textId="77777777" w:rsidR="009E7C46" w:rsidRDefault="009E7C46" w:rsidP="009077F4">
      <w:pPr>
        <w:pStyle w:val="NoSpacing"/>
        <w:rPr>
          <w:rFonts w:ascii="Arial" w:hAnsi="Arial" w:cs="Arial"/>
          <w:sz w:val="20"/>
          <w:szCs w:val="20"/>
        </w:rPr>
      </w:pPr>
    </w:p>
    <w:p w14:paraId="29B337A8" w14:textId="77777777"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Dakhliga gaaraya 200% ama ka yar marka la eego Heerka Faqriga Federaalka (Federal Poverty Level, FPL)  waxaa la baabi'in doonaa 100% oo ah Mas'uuliyadda Bukaanka.  </w:t>
      </w:r>
    </w:p>
    <w:p w14:paraId="5B6AFF9F" w14:textId="77777777"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Dakhliga u dhexeeya 201% iyo 250% ee FPL waxaa laga baabi'in doonaa baaqi u dhigma 5% ee dakhliga sanadlaha ah ee qoyska.  </w:t>
      </w:r>
    </w:p>
    <w:p w14:paraId="32DD5D91" w14:textId="77777777"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Dakhliga u dhexeeya 251% iyo 300% ee FPL waxaa laga baabi'in doonaa baaqi u dhigma 7% ee dakhliga sanadlaha ah ee qoyska.  </w:t>
      </w:r>
    </w:p>
    <w:p w14:paraId="715B3F3E" w14:textId="2C2FBCEF" w:rsidR="009E7C46" w:rsidRPr="00FA3C0E" w:rsidRDefault="009E7C46" w:rsidP="009E7C46">
      <w:pPr>
        <w:pStyle w:val="NoSpacing"/>
        <w:numPr>
          <w:ilvl w:val="0"/>
          <w:numId w:val="35"/>
        </w:numPr>
        <w:rPr>
          <w:rFonts w:ascii="Arial" w:hAnsi="Arial" w:cs="Arial"/>
          <w:sz w:val="20"/>
          <w:szCs w:val="20"/>
        </w:rPr>
      </w:pPr>
      <w:r>
        <w:rPr>
          <w:rFonts w:ascii="Arial" w:hAnsi="Arial"/>
          <w:sz w:val="20"/>
        </w:rPr>
        <w:t xml:space="preserve">Dakhliga u dhexeeya 301% iyo 450% ee FPL waxaa laga baabi'in doonaa baaqi u dhigma 10% ee dakhliga sanadlaha ah ee qoyska.  </w:t>
      </w:r>
    </w:p>
    <w:p w14:paraId="549616DF" w14:textId="77777777" w:rsidR="00B770B5" w:rsidRPr="00FA3C0E" w:rsidRDefault="00B770B5" w:rsidP="00B770B5">
      <w:pPr>
        <w:pStyle w:val="NoSpacing"/>
        <w:rPr>
          <w:rFonts w:ascii="Arial" w:hAnsi="Arial" w:cs="Arial"/>
          <w:sz w:val="20"/>
          <w:szCs w:val="20"/>
        </w:rPr>
      </w:pPr>
      <w:r>
        <w:rPr>
          <w:rFonts w:ascii="Arial" w:hAnsi="Arial"/>
          <w:sz w:val="20"/>
        </w:rPr>
        <w:t>Dadka aan daganeynta-Ohio Mareykanka ee codsanayo caawinta dhaqaalaha ee an daryeelka caafimaadka aan degdega aheyn waa in marka hore loo ansixiyaa caawinta dhaqaalaha ka hor helitaanka daryeelka aan degdega aheyn.  Nidaamka horay loo ansixiyay wuxuu u baahanayaa shaqsiga in uu gudbiyo xaqiijinta caafimaadka in adeegyada lagu bixiyo goobta Nationwide Children’s iyo lidka ah xarunta daryeelka caafimaadka ee gobolka bukaanka uu deganyahay.  Xaqiijinta noocaas ah waxaa dib u eegayo Nationwide Children’s iyo bukaanada ay go'aansadeen Nationwide Children’s aad soo gudbisay xaqiijin caafimaad ku haboon laga yaabo in xaq u lahaado caawinta dhaqaalaha sida ku saleysan wadarta Daqliga Guud iyo Cabirka Qoyska ee sida xigta:</w:t>
      </w:r>
    </w:p>
    <w:p w14:paraId="1CF851D7" w14:textId="77777777" w:rsidR="00B770B5" w:rsidRPr="003A2673" w:rsidRDefault="00B770B5" w:rsidP="00B770B5">
      <w:pPr>
        <w:pStyle w:val="NoSpacing"/>
        <w:rPr>
          <w:rFonts w:ascii="Arial" w:hAnsi="Arial" w:cs="Arial"/>
          <w:sz w:val="20"/>
          <w:szCs w:val="20"/>
        </w:rPr>
      </w:pPr>
    </w:p>
    <w:p w14:paraId="7D685D00"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Dakhliga gaaraya 200% ama ka yar marka la eego Heerka Faqriga Federaalka (Federal Poverty Level, FPL)  waxaa la baabi'in doonaa 100% oo ah Mas'uuliyadda Bukaanka.  </w:t>
      </w:r>
    </w:p>
    <w:p w14:paraId="27C4B62C"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Dakhliga u dhexeeya 201% iyo 250% ee FPL waxaa laga baabi'in doonaa 80% oo ah Mas'uuliyadda Bukaanka.  </w:t>
      </w:r>
    </w:p>
    <w:p w14:paraId="408D827D"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Dakhliga u dhexeeya 251% iyo 300% ee FPL waxaa laga baabi'in doonaa 60% oo ah Mas'uuliyadda Bukaanka. </w:t>
      </w:r>
    </w:p>
    <w:p w14:paraId="0FD3BA59" w14:textId="77777777" w:rsidR="00B770B5" w:rsidRPr="00FA3C0E" w:rsidRDefault="00B770B5" w:rsidP="00B770B5">
      <w:pPr>
        <w:pStyle w:val="NoSpacing"/>
        <w:numPr>
          <w:ilvl w:val="0"/>
          <w:numId w:val="35"/>
        </w:numPr>
        <w:rPr>
          <w:rFonts w:ascii="Arial" w:hAnsi="Arial" w:cs="Arial"/>
          <w:sz w:val="20"/>
          <w:szCs w:val="20"/>
        </w:rPr>
      </w:pPr>
      <w:r>
        <w:rPr>
          <w:rFonts w:ascii="Arial" w:hAnsi="Arial"/>
          <w:sz w:val="20"/>
        </w:rPr>
        <w:t xml:space="preserve">Dakhliga u dhexeeya 301% iyo 400% ee FPL waxaa laga baabi'in doonaa 45% oo ah Mas'uuliyadda Bukaanka.  </w:t>
      </w:r>
    </w:p>
    <w:p w14:paraId="48A0A001" w14:textId="77777777" w:rsidR="009A34CE" w:rsidRDefault="009A34CE" w:rsidP="00B770B5">
      <w:pPr>
        <w:pStyle w:val="NoSpacing"/>
        <w:rPr>
          <w:rFonts w:ascii="Arial" w:hAnsi="Arial" w:cs="Arial"/>
          <w:sz w:val="20"/>
          <w:szCs w:val="20"/>
        </w:rPr>
      </w:pPr>
    </w:p>
    <w:p w14:paraId="55271EA1" w14:textId="77777777" w:rsidR="00B770B5" w:rsidRDefault="00B770B5" w:rsidP="00B770B5">
      <w:pPr>
        <w:pStyle w:val="NoSpacing"/>
        <w:rPr>
          <w:rFonts w:ascii="Arial" w:hAnsi="Arial" w:cs="Arial"/>
          <w:sz w:val="20"/>
          <w:szCs w:val="20"/>
        </w:rPr>
      </w:pPr>
      <w:r>
        <w:rPr>
          <w:rFonts w:ascii="Arial" w:hAnsi="Arial"/>
          <w:sz w:val="20"/>
        </w:rPr>
        <w:t>Dadka aan Mareykanka daganeyn ee codsanayo caawinta dhaqaalaha ee daryeelka aan degdega aheyn waa horay loogu ansixiyaa caawinta dhaqaalaha ka hor helitaanka daryeelka aan degdega aheyn sida waafaqsan Xeerka Nationwide Children’s iyo Nidaamyada ee Bukaanada Samafalka Caalamiga ah. Guddiga Joogtada Carrurta Wadanka oo dhan ee Bukaanada Caalamiga ah ayaa go'aansadi xaq u lahaanshaha bukaanka caalamiga ah ee daryeelka samafalka ku saleysan dhoor sharuudood, oo ay ku jiraan waxqabadka caafimaadka loo baahanyahay, suurtagalka waxqabadka guusha ah ee lagu xalinayo xaalada caafimaadka hoos taalo iyo maamulida si ku haboon waxqabadka la soo dhaafay, haddii Nationwide Children’s si gaar ah ugu suurtogaleyspo in ay bixiyaan waxqabad noocaas ah, helitaanka adeegyo noocaas ah ee wadanka uu bukaanka daganyahay, xayiraadaha miisaaniyada, iyo sida sharuudaha kale sida Guddiga Joogtada ah laga yaabaa in ay go'aansadaan si ku haboon oo loo hubiyo ilaha daryeelka samafalka Nationwide Children’s ee dacwadaha caalamiga ah ayaa loo isticmaalaa si karti iyo wax ku oolk badan. Warbixinta ku saabsan helitaanka daryeelka samafalka ee bukaanka caalamiga ah waxaa laga heli karaa Xarunta soo dhaweynta Nationwide Children’s.</w:t>
      </w:r>
    </w:p>
    <w:p w14:paraId="58CEDF47" w14:textId="77777777" w:rsidR="00980E12" w:rsidRDefault="00980E12" w:rsidP="00B770B5">
      <w:pPr>
        <w:pStyle w:val="NoSpacing"/>
        <w:rPr>
          <w:rFonts w:ascii="Arial" w:hAnsi="Arial" w:cs="Arial"/>
          <w:sz w:val="20"/>
          <w:szCs w:val="20"/>
        </w:rPr>
      </w:pPr>
    </w:p>
    <w:p w14:paraId="13588A00" w14:textId="77777777" w:rsidR="00DD5EF2" w:rsidRDefault="00DD5EF2" w:rsidP="00B770B5">
      <w:pPr>
        <w:pStyle w:val="NoSpacing"/>
        <w:rPr>
          <w:rFonts w:ascii="Arial" w:hAnsi="Arial" w:cs="Arial"/>
          <w:sz w:val="20"/>
          <w:szCs w:val="20"/>
        </w:rPr>
      </w:pPr>
      <w:r>
        <w:rPr>
          <w:rFonts w:ascii="Arial" w:hAnsi="Arial"/>
          <w:sz w:val="20"/>
        </w:rPr>
        <w:t xml:space="preserve">Dadka adeegga Medicaid leh ee lasiiyo Daryeelka Caafimaad ee Aasaasiga ah oo aysan Medicaid kabixinayn ayaa 100% laga dhaafyaa Daryeelka Caafimaad ee Aasaasiga ah ee ay bixiso Masuuliyadaha Bukaanku ayadoo gabi ahaanba laga dhaafaayo bukaanka inuu qarash bixiyo. Codsi lagu dalbanaayo caawimaad dhaqaale lagama doonaayo markay jirto xaaladaha nocaan ah. </w:t>
      </w:r>
    </w:p>
    <w:p w14:paraId="46B2E85C" w14:textId="77777777" w:rsidR="001978D3" w:rsidRDefault="001978D3" w:rsidP="00B770B5">
      <w:pPr>
        <w:pStyle w:val="NoSpacing"/>
        <w:rPr>
          <w:rFonts w:ascii="Arial" w:hAnsi="Arial" w:cs="Arial"/>
          <w:sz w:val="20"/>
          <w:szCs w:val="20"/>
        </w:rPr>
      </w:pPr>
    </w:p>
    <w:p w14:paraId="5888DA67" w14:textId="3E6FDAB7" w:rsidR="00DE5A0E" w:rsidRDefault="001978D3" w:rsidP="00270254">
      <w:pPr>
        <w:pStyle w:val="NoSpacing"/>
        <w:rPr>
          <w:rFonts w:ascii="Arial" w:hAnsi="Arial" w:cs="Arial"/>
          <w:sz w:val="20"/>
          <w:szCs w:val="20"/>
        </w:rPr>
      </w:pPr>
      <w:r>
        <w:rPr>
          <w:rFonts w:ascii="Arial" w:hAnsi="Arial"/>
          <w:sz w:val="20"/>
        </w:rPr>
        <w:t xml:space="preserve">Qoysaska siiya Waaxda ee Akoonada Bukaanka Nationwide Children's foomka IRS 4029 oo dhammaystiran ama dukumiintiyo kale oo ku qanciya Nationwide Children's kuwaas oo xaqiijinaya in qoysku ka tanaasulay xuquuqdii ay u lahaayeen gunnooyinka dawladda sababo la xiriira caqiidada diimeed ee qoyska, waxay xaq u yeelan doonaan dhimista Mas'uuliyadda Bukaanka taas oo u dhiganta mida lagu bixiyo FAP-gan kuwa dakhligoodu u dhexeeyo 301% iyo 400% ee FPL. Codsi lagu dalbanaayo caawimaad dhaqaale lagama doonaayo markay jirto xaaladaha nocaan ah. </w:t>
      </w:r>
    </w:p>
    <w:p w14:paraId="152F781D" w14:textId="77777777" w:rsidR="00DE5A0E" w:rsidRDefault="00DE5A0E" w:rsidP="00270254">
      <w:pPr>
        <w:pStyle w:val="NoSpacing"/>
        <w:rPr>
          <w:rFonts w:ascii="Arial" w:hAnsi="Arial" w:cs="Arial"/>
          <w:sz w:val="20"/>
          <w:szCs w:val="20"/>
        </w:rPr>
      </w:pPr>
    </w:p>
    <w:p w14:paraId="591FAA14" w14:textId="77777777" w:rsidR="00DE5A0E" w:rsidRPr="00DE5A0E" w:rsidRDefault="00270254" w:rsidP="00270254">
      <w:pPr>
        <w:pStyle w:val="NoSpacing"/>
        <w:rPr>
          <w:rFonts w:ascii="Arial" w:hAnsi="Arial" w:cs="Arial"/>
          <w:sz w:val="20"/>
          <w:szCs w:val="20"/>
        </w:rPr>
      </w:pPr>
      <w:r>
        <w:rPr>
          <w:rFonts w:ascii="Arial" w:hAnsi="Arial"/>
          <w:sz w:val="20"/>
        </w:rPr>
        <w:t>Qoysaska kunool "Hoyga Dadka Bilaa Hoyga ah" ayaa xaq uyeelanaaya 100% qiimo dhimista adeegga Masuuliyadaha Bukaanka.  Codsi lagu dalbanaayo caawimaad dhaqaale lagama doonaayo markay jirto xaaladaha nocaan ah.</w:t>
      </w:r>
    </w:p>
    <w:p w14:paraId="2ECCAE4A" w14:textId="77777777" w:rsidR="00B770B5" w:rsidRPr="00FA3C0E" w:rsidRDefault="00B770B5" w:rsidP="00F26058">
      <w:pPr>
        <w:pStyle w:val="NoSpacing"/>
        <w:rPr>
          <w:rFonts w:ascii="Arial" w:hAnsi="Arial" w:cs="Arial"/>
          <w:sz w:val="20"/>
          <w:szCs w:val="20"/>
        </w:rPr>
      </w:pPr>
    </w:p>
    <w:p w14:paraId="7D470B5F" w14:textId="2DC747B3" w:rsidR="00F26058" w:rsidRPr="00FA3C0E" w:rsidRDefault="00F26058" w:rsidP="00F26058">
      <w:pPr>
        <w:pStyle w:val="NoSpacing"/>
        <w:rPr>
          <w:rFonts w:ascii="Arial" w:hAnsi="Arial" w:cs="Arial"/>
          <w:sz w:val="20"/>
          <w:szCs w:val="20"/>
        </w:rPr>
      </w:pPr>
      <w:r>
        <w:rPr>
          <w:rFonts w:ascii="Arial" w:hAnsi="Arial"/>
          <w:sz w:val="20"/>
        </w:rPr>
        <w:t>Waaxda Akoonada Bukaanka</w:t>
      </w:r>
      <w:r w:rsidR="006C5A92" w:rsidRPr="003A2673">
        <w:rPr>
          <w:rFonts w:ascii="Arial" w:hAnsi="Arial"/>
          <w:sz w:val="20"/>
        </w:rPr>
        <w:t xml:space="preserve"> </w:t>
      </w:r>
      <w:r>
        <w:rPr>
          <w:rFonts w:ascii="Arial" w:hAnsi="Arial"/>
          <w:sz w:val="20"/>
        </w:rPr>
        <w:t>(Patient Accounts) ee Nationwide Children’s waxay la haanayaan ogolaanshaha ugu dambeeyo ee xaq u lahaanshaha caawinta dhaqaalaha sida waafaqsan xeerkaan.</w:t>
      </w:r>
    </w:p>
    <w:p w14:paraId="298C2816" w14:textId="77777777" w:rsidR="00E75EB7" w:rsidRPr="00FA3C0E" w:rsidRDefault="00E75EB7" w:rsidP="003E247C">
      <w:pPr>
        <w:spacing w:after="0" w:line="240" w:lineRule="auto"/>
        <w:rPr>
          <w:rFonts w:ascii="Arial" w:hAnsi="Arial" w:cs="Arial"/>
          <w:b/>
          <w:sz w:val="20"/>
          <w:szCs w:val="20"/>
          <w:u w:val="single"/>
        </w:rPr>
      </w:pPr>
    </w:p>
    <w:p w14:paraId="00EA8F1D" w14:textId="77777777" w:rsidR="003E247C" w:rsidRPr="00FA3C0E" w:rsidRDefault="003E247C" w:rsidP="003E247C">
      <w:pPr>
        <w:spacing w:after="0" w:line="240" w:lineRule="auto"/>
        <w:rPr>
          <w:rFonts w:ascii="Arial" w:hAnsi="Arial" w:cs="Arial"/>
          <w:b/>
          <w:sz w:val="20"/>
          <w:szCs w:val="20"/>
          <w:u w:val="single"/>
        </w:rPr>
      </w:pPr>
      <w:r>
        <w:rPr>
          <w:rFonts w:ascii="Arial" w:hAnsi="Arial"/>
          <w:b/>
          <w:sz w:val="20"/>
          <w:u w:val="single"/>
        </w:rPr>
        <w:t xml:space="preserve">Aasaaska Xisaabinta Tirooyinka lagu Dalaco Bukaanka </w:t>
      </w:r>
    </w:p>
    <w:p w14:paraId="41810B13" w14:textId="77777777" w:rsidR="00E75EB7" w:rsidRPr="00FA3C0E" w:rsidRDefault="00E75EB7" w:rsidP="003E247C">
      <w:pPr>
        <w:spacing w:after="0" w:line="240" w:lineRule="auto"/>
        <w:rPr>
          <w:rFonts w:ascii="Arial" w:hAnsi="Arial" w:cs="Arial"/>
          <w:sz w:val="20"/>
          <w:szCs w:val="20"/>
        </w:rPr>
      </w:pPr>
    </w:p>
    <w:p w14:paraId="0E92B2F2" w14:textId="7B9E115A" w:rsidR="003E247C" w:rsidRPr="00FA3C0E" w:rsidRDefault="003E247C" w:rsidP="003E247C">
      <w:pPr>
        <w:spacing w:after="0" w:line="240" w:lineRule="auto"/>
        <w:rPr>
          <w:rFonts w:ascii="Arial" w:hAnsi="Arial" w:cs="Arial"/>
          <w:sz w:val="20"/>
          <w:szCs w:val="20"/>
        </w:rPr>
      </w:pPr>
      <w:r>
        <w:rPr>
          <w:rFonts w:ascii="Arial" w:hAnsi="Arial"/>
          <w:sz w:val="20"/>
        </w:rPr>
        <w:t>Lacagaha laga qaadaayo bukaanada xaqa uleh caawimaada dhaqaale ee adeeggaan FAP kujira ee arimaha deddega ah iyo Daryeelka Caafimaad ee Aasaasiga ah kama badnaan doono qarashka AGB. Nationwide Children’s ayaa xisaabisa qarashaadka AGB ayadoo adeegsanaysa qaabka "Dib uraac", kaasoo kucad shuruucda dawlada dhexe, laguna saleeyay dhamaan sheegashooyinka ay ogoshahay Medicare kharashaadka lagu bixiyo adeegyada iyo dhamaan adeegyada caafimaadka gaarka ah mudo kabadan 12 bilood, loona qaybshay qarashaadka Faaiidada ee Nationwide Children’s ee sheegashooyinkaas. Nationwide Children’s waxay cusboonaysiisaa xisaabinta AGB marka lagaaro Janaayo 1 sanad kasta ayadoo adeegsanaysa macluumaadka lasoo aruurshay mudadii 12 ka bilood ahayd oo kudhamaanaysay 30 Sebteembar islamarkaba ayadoo siisoconaysa Janaayo 1. Xili sanadeedka 202</w:t>
      </w:r>
      <w:r w:rsidR="0008540A">
        <w:rPr>
          <w:rFonts w:ascii="Arial" w:hAnsi="Arial"/>
          <w:sz w:val="20"/>
        </w:rPr>
        <w:t>6</w:t>
      </w:r>
      <w:r w:rsidR="003A2673">
        <w:rPr>
          <w:rFonts w:ascii="Arial" w:hAnsi="Arial"/>
          <w:sz w:val="20"/>
        </w:rPr>
        <w:t>, AGB waxay udhigantaa 78.</w:t>
      </w:r>
      <w:r w:rsidR="00B86ECF">
        <w:rPr>
          <w:rFonts w:ascii="Arial" w:hAnsi="Arial"/>
          <w:sz w:val="20"/>
        </w:rPr>
        <w:t>6</w:t>
      </w:r>
      <w:r>
        <w:rPr>
          <w:rFonts w:ascii="Arial" w:hAnsi="Arial"/>
          <w:sz w:val="20"/>
        </w:rPr>
        <w:t xml:space="preserve">%. </w:t>
      </w:r>
    </w:p>
    <w:p w14:paraId="2CE7A117" w14:textId="77777777" w:rsidR="003E247C" w:rsidRPr="00FA3C0E" w:rsidRDefault="003E247C" w:rsidP="003E247C">
      <w:pPr>
        <w:spacing w:after="0" w:line="240" w:lineRule="auto"/>
        <w:rPr>
          <w:rFonts w:ascii="Arial" w:hAnsi="Arial" w:cs="Arial"/>
          <w:sz w:val="20"/>
          <w:szCs w:val="20"/>
        </w:rPr>
      </w:pPr>
    </w:p>
    <w:p w14:paraId="4D1BCB84" w14:textId="77777777" w:rsidR="003E247C" w:rsidRPr="00FA3C0E" w:rsidRDefault="003E247C" w:rsidP="003E247C">
      <w:pPr>
        <w:spacing w:after="0" w:line="240" w:lineRule="auto"/>
        <w:rPr>
          <w:rFonts w:ascii="Arial" w:hAnsi="Arial" w:cs="Arial"/>
          <w:sz w:val="20"/>
          <w:szCs w:val="20"/>
        </w:rPr>
      </w:pPr>
      <w:r>
        <w:rPr>
          <w:rFonts w:ascii="Arial" w:hAnsi="Arial"/>
          <w:sz w:val="20"/>
        </w:rPr>
        <w:t>Shaqsiga xaq u leh caawinta dhaqaalaha waxaa lagu soo dalacaa kaliya tirada isaga ama iyada ay masuulka ka tahay bixinteeda, kadob kajiaritaanada oo dhan iyo ka dhimista (oo ay ku jiraan ka dhimista laga helo sida waafaqsan FAP) waa laga dalbaday iyo in ka yar tiro walba ee ay magdhabeen caymiyayaasha (oo ay ku jiraan labadaba ganacsiga iyo faa'idada dowlada).</w:t>
      </w:r>
    </w:p>
    <w:p w14:paraId="3E5B70D4" w14:textId="77777777" w:rsidR="003E247C" w:rsidRPr="00FA3C0E" w:rsidRDefault="003E247C" w:rsidP="00084B28">
      <w:pPr>
        <w:pStyle w:val="NoSpacing"/>
        <w:rPr>
          <w:rFonts w:ascii="Arial" w:hAnsi="Arial" w:cs="Arial"/>
          <w:sz w:val="20"/>
          <w:szCs w:val="20"/>
        </w:rPr>
      </w:pPr>
    </w:p>
    <w:p w14:paraId="550441BE" w14:textId="77777777" w:rsidR="007642EE" w:rsidRPr="00FA3C0E" w:rsidRDefault="007642EE" w:rsidP="00084B28">
      <w:pPr>
        <w:pStyle w:val="NoSpacing"/>
        <w:rPr>
          <w:rFonts w:ascii="Arial" w:hAnsi="Arial" w:cs="Arial"/>
          <w:b/>
          <w:sz w:val="20"/>
          <w:szCs w:val="20"/>
          <w:u w:val="single"/>
        </w:rPr>
      </w:pPr>
      <w:r>
        <w:rPr>
          <w:rFonts w:ascii="Arial" w:hAnsi="Arial"/>
          <w:b/>
          <w:sz w:val="20"/>
          <w:u w:val="single"/>
        </w:rPr>
        <w:t>Qaabka lagu Codsanayo Caawinta Dhaqaalaha</w:t>
      </w:r>
    </w:p>
    <w:p w14:paraId="1F5AEFDD" w14:textId="77777777" w:rsidR="007642EE" w:rsidRPr="00FA3C0E" w:rsidRDefault="007642EE" w:rsidP="00084B28">
      <w:pPr>
        <w:pStyle w:val="NoSpacing"/>
        <w:rPr>
          <w:rFonts w:ascii="Arial" w:hAnsi="Arial" w:cs="Arial"/>
          <w:sz w:val="20"/>
          <w:szCs w:val="20"/>
        </w:rPr>
      </w:pPr>
    </w:p>
    <w:p w14:paraId="7EB0C2F4" w14:textId="251686C7" w:rsidR="00D260D8" w:rsidRPr="003A2673" w:rsidRDefault="00D260D8" w:rsidP="00084B28">
      <w:pPr>
        <w:pStyle w:val="NoSpacing"/>
        <w:rPr>
          <w:rFonts w:ascii="Arial" w:hAnsi="Arial" w:cs="Arial"/>
          <w:sz w:val="20"/>
          <w:szCs w:val="20"/>
          <w:lang w:val="es-ES"/>
        </w:rPr>
      </w:pPr>
      <w:r>
        <w:rPr>
          <w:rFonts w:ascii="Arial" w:hAnsi="Arial"/>
          <w:sz w:val="20"/>
        </w:rPr>
        <w:t>Si loogU tixgaliyo kaalmada dhaqaale, qofku waa inuu codsadaa caawimaada dhaqaale uuna kacodsadaa Waaxda Akoonada Bukaanka ee Nationwide Children’s. Shaqsiyaadka caawimaada dhaqaale kuraadinaaya heshiskaan ee heerka qiimo dhimista 100% (tusaale, shaqsiyaadka qarashaadka qoyskoodu ay yihiin 200% ama kayar ee cabirka FPL) waa inay buuxiyaan Codsiga Caawimaada Dhaqaale ayna keenaan macluumaadka iyo dukumiintiyada kuqoran Codsiga Caawimaada Dhaqaale. Dhamaan dadka kale ee codsiga dirsanaaya waa inay macluumaadka aasaasiga ah ugudbiyaan Waaxda Akoonada Bukaanka ayagoo umarinaaya taleefanka, codsi waraaq ah looma baahnaan doono. Nationwide Children’s waxay ilaalisaa xaquuqda lagu codsanayo koobiyada jeegaga lacag bixinta, W-2’s, iyo daqliga canshuurta soo noqoto.</w:t>
      </w:r>
      <w:r w:rsidR="00EF2275" w:rsidRPr="003A2673">
        <w:rPr>
          <w:rFonts w:ascii="Arial" w:hAnsi="Arial"/>
          <w:sz w:val="20"/>
        </w:rPr>
        <w:t xml:space="preserve">  </w:t>
      </w:r>
      <w:r w:rsidR="00EF2275" w:rsidRPr="00EF2275">
        <w:rPr>
          <w:rFonts w:ascii="Arial" w:hAnsi="Arial" w:cs="Arial"/>
          <w:sz w:val="20"/>
          <w:szCs w:val="20"/>
          <w:lang w:val="so"/>
        </w:rPr>
        <w:t>Saxiixyada elektarooniga ah ee ku yaala codsiga ayaa la aqbali karaa.</w:t>
      </w:r>
    </w:p>
    <w:p w14:paraId="5E340A64" w14:textId="77777777" w:rsidR="005A2084" w:rsidRPr="00FA3C0E" w:rsidRDefault="005A2084" w:rsidP="00084B28">
      <w:pPr>
        <w:pStyle w:val="NoSpacing"/>
        <w:rPr>
          <w:rFonts w:ascii="Arial" w:hAnsi="Arial" w:cs="Arial"/>
          <w:sz w:val="20"/>
          <w:szCs w:val="20"/>
        </w:rPr>
      </w:pPr>
    </w:p>
    <w:p w14:paraId="0D7F92FF" w14:textId="77777777" w:rsidR="005A2084" w:rsidRPr="00FA3C0E" w:rsidRDefault="00B14093" w:rsidP="005A2084">
      <w:pPr>
        <w:spacing w:after="0" w:line="240" w:lineRule="auto"/>
        <w:rPr>
          <w:rFonts w:ascii="Arial" w:hAnsi="Arial" w:cs="Arial"/>
          <w:sz w:val="20"/>
          <w:szCs w:val="20"/>
        </w:rPr>
      </w:pPr>
      <w:r>
        <w:rPr>
          <w:rFonts w:ascii="Arial" w:hAnsi="Arial"/>
          <w:sz w:val="20"/>
        </w:rPr>
        <w:t>Codsiga Caawimaada Dhaqaale (qoraal iyo taleefan midkii lagusoo gudbiyaba, sida kor kucad) waa in loosoo gudbiyaa sida soosocota:</w:t>
      </w:r>
    </w:p>
    <w:p w14:paraId="7236ECFE" w14:textId="77777777" w:rsidR="001B1427" w:rsidRDefault="00A5392A" w:rsidP="005A2084">
      <w:pPr>
        <w:pStyle w:val="ListParagraph"/>
        <w:numPr>
          <w:ilvl w:val="0"/>
          <w:numId w:val="27"/>
        </w:numPr>
        <w:spacing w:after="0" w:line="240" w:lineRule="auto"/>
        <w:rPr>
          <w:rFonts w:ascii="Arial" w:hAnsi="Arial" w:cs="Arial"/>
          <w:sz w:val="20"/>
          <w:szCs w:val="20"/>
        </w:rPr>
      </w:pPr>
      <w:r>
        <w:rPr>
          <w:rFonts w:ascii="Arial" w:hAnsi="Arial"/>
          <w:sz w:val="20"/>
        </w:rPr>
        <w:t xml:space="preserve">Adeegyada bukaan socodka ee isbitaalka ee bukaanada qarashkoodu yahay ama kahooseeyo 100% cabirka FPL waxaa daboolaysa HCAP iyo, haday sidaas jirto, waxay ubaahanyihiin codsi cusub inay gudbistaan 90 kii moolmoodba mar laga bilaabo marka adeegga loobilaabay. Adeegyada isbitaalka bukaanka socodka ee dhamaan bukaanada kale wuxuu u baahanyahay codsi cusub 180 maalmood ka dib ee bilowga adeega xogta. Dadka hela Caawimaada barnaamijka Naafada (DA) ama barnaamijka laxariira ee hoostaga HCAP waa inay codsi cusub dirsadaan bilkasta. </w:t>
      </w:r>
    </w:p>
    <w:p w14:paraId="402EBA7E" w14:textId="77777777" w:rsidR="005A2084" w:rsidRPr="00FA3C0E" w:rsidRDefault="005A2084" w:rsidP="005A2084">
      <w:pPr>
        <w:pStyle w:val="ListParagraph"/>
        <w:numPr>
          <w:ilvl w:val="0"/>
          <w:numId w:val="27"/>
        </w:numPr>
        <w:spacing w:after="0" w:line="240" w:lineRule="auto"/>
        <w:rPr>
          <w:rFonts w:ascii="Arial" w:hAnsi="Arial" w:cs="Arial"/>
          <w:sz w:val="20"/>
          <w:szCs w:val="20"/>
        </w:rPr>
      </w:pPr>
      <w:r>
        <w:rPr>
          <w:rFonts w:ascii="Arial" w:hAnsi="Arial"/>
          <w:sz w:val="20"/>
        </w:rPr>
        <w:t>Ogolaanshaha walba ee bukaan jiif, ilaa bukaanka lagu qaabilo 45 maalmood gudahood ee ka saarida isla xaalada waafaqsan, waa in ay noqotaa codsiga caawinta dhaqaalha gaarkeeda ah.  Dib u oglaanshaha xigga waxaay noqon kartaa isla codsiga, laakin kaliya 45 maalmood gudahood iyo xaalada quseyso.  Akoonada bukaan socodka waxaa la gu dari karaa codsiga leh akoonka bukaan jiifka, laakin booqashada bukaan jiifka laguma dari karo codsiga keh akoontiyada bukaan socodka.</w:t>
      </w:r>
    </w:p>
    <w:p w14:paraId="568EC4C6" w14:textId="77777777" w:rsidR="00600EB5" w:rsidRPr="00FA3C0E" w:rsidRDefault="00600EB5" w:rsidP="00600EB5">
      <w:pPr>
        <w:spacing w:after="0" w:line="240" w:lineRule="auto"/>
        <w:rPr>
          <w:rFonts w:ascii="Arial" w:hAnsi="Arial" w:cs="Arial"/>
          <w:sz w:val="20"/>
          <w:szCs w:val="20"/>
        </w:rPr>
      </w:pPr>
    </w:p>
    <w:p w14:paraId="3E1FC336" w14:textId="77777777" w:rsidR="00D4346A" w:rsidRDefault="00D4346A" w:rsidP="00D4346A">
      <w:pPr>
        <w:pStyle w:val="NoSpacing"/>
        <w:rPr>
          <w:rFonts w:ascii="Arial" w:hAnsi="Arial" w:cs="Arial"/>
          <w:sz w:val="20"/>
          <w:szCs w:val="20"/>
        </w:rPr>
      </w:pPr>
      <w:r>
        <w:rPr>
          <w:rFonts w:ascii="Arial" w:hAnsi="Arial"/>
          <w:sz w:val="20"/>
        </w:rPr>
        <w:t>Nationwide Children’s ma isticmaalaan go'aamada xaq ulahaanshaha hormariska ah ee FAP si loo go'aansado haddii shaqsi uu u qalmo caawinta dhaqaalaha sida waafaqsan xeerkaan.</w:t>
      </w:r>
    </w:p>
    <w:p w14:paraId="6390BBF1" w14:textId="77777777" w:rsidR="008D1ACA" w:rsidRDefault="008D1ACA" w:rsidP="00D4346A">
      <w:pPr>
        <w:pStyle w:val="NoSpacing"/>
        <w:rPr>
          <w:rFonts w:ascii="Arial" w:hAnsi="Arial" w:cs="Arial"/>
          <w:sz w:val="20"/>
          <w:szCs w:val="20"/>
        </w:rPr>
      </w:pPr>
    </w:p>
    <w:p w14:paraId="4286F7C6" w14:textId="77777777" w:rsidR="00F61011" w:rsidRDefault="00F61011" w:rsidP="00F61011">
      <w:pPr>
        <w:pStyle w:val="NoSpacing"/>
        <w:rPr>
          <w:rFonts w:ascii="Arial" w:hAnsi="Arial" w:cs="Arial"/>
          <w:sz w:val="20"/>
          <w:szCs w:val="20"/>
        </w:rPr>
      </w:pPr>
      <w:r>
        <w:rPr>
          <w:rFonts w:ascii="Arial" w:hAnsi="Arial"/>
          <w:sz w:val="20"/>
        </w:rPr>
        <w:t xml:space="preserve">Uqalmida Laqiyaasay ee Caawimaada Dhaqaale </w:t>
      </w:r>
    </w:p>
    <w:p w14:paraId="4EDC3DFF" w14:textId="77777777" w:rsidR="00F61011" w:rsidRPr="00FA3C0E" w:rsidRDefault="00F61011" w:rsidP="00F61011">
      <w:pPr>
        <w:pStyle w:val="NoSpacing"/>
        <w:rPr>
          <w:rFonts w:ascii="Arial" w:hAnsi="Arial" w:cs="Arial"/>
          <w:sz w:val="20"/>
          <w:szCs w:val="20"/>
        </w:rPr>
      </w:pPr>
      <w:r>
        <w:rPr>
          <w:rFonts w:ascii="Arial" w:hAnsi="Arial"/>
          <w:sz w:val="20"/>
        </w:rPr>
        <w:t>Isbitaalka Nationwide Children’s wuxuu adeegsan karaa qolo sadexaad si dib u eegis loogu sameeyo macluumaadka bukaanka si markaas looqiimeeyo xaq uu uleeyahay FAP ee caawimaada ugu balaaran ee laga helo FAP. Dib u eegistaan iyo qiimayntaan waxay kafaaidaysanayaan daryeelka caafimaadka ee warshad layaqaano, nooc macquul ah. Dib u eegisyada noocaan looma adeegsanaayo in lagu go'aamiyo cida xaq uleh caawimaada wax kayar caawimaada ugu badan ee ay bixiso FAP.</w:t>
      </w:r>
    </w:p>
    <w:p w14:paraId="72433C05" w14:textId="77777777" w:rsidR="00D4346A" w:rsidRPr="00FA3C0E" w:rsidRDefault="00D4346A" w:rsidP="00600EB5">
      <w:pPr>
        <w:spacing w:after="0" w:line="240" w:lineRule="auto"/>
        <w:rPr>
          <w:rFonts w:ascii="Arial" w:hAnsi="Arial" w:cs="Arial"/>
          <w:sz w:val="20"/>
          <w:szCs w:val="20"/>
        </w:rPr>
      </w:pPr>
    </w:p>
    <w:p w14:paraId="18628A99" w14:textId="77777777" w:rsidR="00922BE9" w:rsidRPr="00FA3C0E" w:rsidRDefault="00922BE9" w:rsidP="00084B28">
      <w:pPr>
        <w:pStyle w:val="NoSpacing"/>
        <w:rPr>
          <w:rFonts w:ascii="Arial" w:hAnsi="Arial" w:cs="Arial"/>
          <w:sz w:val="20"/>
          <w:szCs w:val="20"/>
        </w:rPr>
      </w:pPr>
    </w:p>
    <w:p w14:paraId="176BCFF3" w14:textId="77777777" w:rsidR="007642EE" w:rsidRPr="00FA3C0E" w:rsidRDefault="007642EE" w:rsidP="00084B28">
      <w:pPr>
        <w:pStyle w:val="NoSpacing"/>
        <w:rPr>
          <w:rFonts w:ascii="Arial" w:hAnsi="Arial" w:cs="Arial"/>
          <w:b/>
          <w:sz w:val="20"/>
          <w:szCs w:val="20"/>
          <w:u w:val="single"/>
        </w:rPr>
      </w:pPr>
      <w:r>
        <w:rPr>
          <w:rFonts w:ascii="Arial" w:hAnsi="Arial"/>
          <w:b/>
          <w:sz w:val="20"/>
          <w:u w:val="single"/>
        </w:rPr>
        <w:t>Tallaabooyinka Laga Yaabo in Lagu Qaado Dhacdada Lacagta aan La bixin</w:t>
      </w:r>
    </w:p>
    <w:p w14:paraId="1E1551E1" w14:textId="77777777" w:rsidR="007642EE" w:rsidRPr="00FA3C0E" w:rsidRDefault="007642EE" w:rsidP="00084B28">
      <w:pPr>
        <w:pStyle w:val="NoSpacing"/>
        <w:rPr>
          <w:rFonts w:ascii="Arial" w:hAnsi="Arial" w:cs="Arial"/>
          <w:sz w:val="20"/>
          <w:szCs w:val="20"/>
        </w:rPr>
      </w:pPr>
    </w:p>
    <w:p w14:paraId="32F2EBD9" w14:textId="77777777" w:rsidR="00F256EA" w:rsidRDefault="002B4456" w:rsidP="00F256EA">
      <w:pPr>
        <w:pStyle w:val="NoSpacing"/>
        <w:rPr>
          <w:rFonts w:ascii="Arial" w:hAnsi="Arial" w:cs="Arial"/>
          <w:sz w:val="20"/>
          <w:szCs w:val="20"/>
        </w:rPr>
      </w:pPr>
      <w:r>
        <w:rPr>
          <w:rFonts w:ascii="Arial" w:hAnsi="Arial"/>
          <w:sz w:val="20"/>
        </w:rPr>
        <w:t>Nationwide Children’s waxay sameynayaan isku day walba ee lagu aruurinayo deynta iyo sameynta dadaal macquul ah oo lagu go'aansanayo haddii shaqsiga uu xaq u leeyahay FAP ka hor ka qeybgalka Tallaabooyinka Isku darka Aan caadiga aheyn. Macquulgalka dadaalada noocaas ah waxaa ku jiraya diritaanka qoraalada iyo wicitaanka taleefonka ee xisbiga masuulka ah jadwalka lagu dajiyay hoos inta lagu jiro 120ka maalmood ee ugu horeeyo ka saarida. Nationwide Children’s laga yaabo in ay isticmaalaan adeegyada Iibiyayaasha Dibada si loogu caawiyo aruurinta deynta.</w:t>
      </w:r>
    </w:p>
    <w:p w14:paraId="2C4EA5C5" w14:textId="77777777" w:rsidR="00FA3C0E" w:rsidRPr="00FA3C0E" w:rsidRDefault="00FA3C0E" w:rsidP="00F256EA">
      <w:pPr>
        <w:pStyle w:val="NoSpacing"/>
        <w:rPr>
          <w:rFonts w:ascii="Arial" w:hAnsi="Arial" w:cs="Arial"/>
          <w:sz w:val="20"/>
          <w:szCs w:val="20"/>
        </w:rPr>
      </w:pPr>
    </w:p>
    <w:tbl>
      <w:tblPr>
        <w:tblStyle w:val="TableGrid"/>
        <w:tblW w:w="0" w:type="auto"/>
        <w:tblInd w:w="828" w:type="dxa"/>
        <w:tblLook w:val="04A0" w:firstRow="1" w:lastRow="0" w:firstColumn="1" w:lastColumn="0" w:noHBand="0" w:noVBand="1"/>
      </w:tblPr>
      <w:tblGrid>
        <w:gridCol w:w="1170"/>
        <w:gridCol w:w="8460"/>
      </w:tblGrid>
      <w:tr w:rsidR="00783B38" w:rsidRPr="00FA3C0E" w14:paraId="00915F48" w14:textId="77777777" w:rsidTr="00FA3C0E">
        <w:tc>
          <w:tcPr>
            <w:tcW w:w="1170" w:type="dxa"/>
          </w:tcPr>
          <w:p w14:paraId="603A4A69" w14:textId="77777777" w:rsidR="00783B38" w:rsidRPr="00FA3C0E" w:rsidRDefault="000B7F9E" w:rsidP="00783B38">
            <w:pPr>
              <w:pStyle w:val="NoSpacing"/>
              <w:rPr>
                <w:rFonts w:ascii="Arial" w:hAnsi="Arial" w:cs="Arial"/>
                <w:sz w:val="20"/>
                <w:szCs w:val="20"/>
              </w:rPr>
            </w:pPr>
            <w:r>
              <w:rPr>
                <w:rFonts w:ascii="Arial" w:hAnsi="Arial"/>
                <w:sz w:val="20"/>
              </w:rPr>
              <w:t>0 - 30 maalmood</w:t>
            </w:r>
          </w:p>
        </w:tc>
        <w:tc>
          <w:tcPr>
            <w:tcW w:w="8460" w:type="dxa"/>
          </w:tcPr>
          <w:p w14:paraId="374581CD" w14:textId="77777777" w:rsidR="00783B38" w:rsidRPr="00FA3C0E" w:rsidRDefault="00783B38" w:rsidP="00783B38">
            <w:pPr>
              <w:pStyle w:val="NoSpacing"/>
              <w:rPr>
                <w:rFonts w:ascii="Arial" w:hAnsi="Arial" w:cs="Arial"/>
                <w:sz w:val="20"/>
                <w:szCs w:val="20"/>
              </w:rPr>
            </w:pPr>
            <w:r>
              <w:rPr>
                <w:rFonts w:ascii="Arial" w:hAnsi="Arial"/>
                <w:sz w:val="20"/>
              </w:rPr>
              <w:t xml:space="preserve">Qoraal biilka ugu horeeyo ee lala diro, ogeysiin qoran ee caawinta dhaqaalaha la heli karo, foomka codsiga FAP, iyo sida laga yaabo shaqsiga in uu ku helo caawinta nidaamka FAP. </w:t>
            </w:r>
          </w:p>
        </w:tc>
      </w:tr>
      <w:tr w:rsidR="00783B38" w:rsidRPr="00FA3C0E" w14:paraId="241D2243" w14:textId="77777777" w:rsidTr="00FA3C0E">
        <w:tc>
          <w:tcPr>
            <w:tcW w:w="1170" w:type="dxa"/>
          </w:tcPr>
          <w:p w14:paraId="6400FD68" w14:textId="77777777" w:rsidR="00783B38" w:rsidRPr="00FA3C0E" w:rsidRDefault="000B7F9E" w:rsidP="00783B38">
            <w:pPr>
              <w:pStyle w:val="NoSpacing"/>
              <w:rPr>
                <w:rFonts w:ascii="Arial" w:hAnsi="Arial" w:cs="Arial"/>
                <w:sz w:val="20"/>
                <w:szCs w:val="20"/>
              </w:rPr>
            </w:pPr>
            <w:r>
              <w:rPr>
                <w:rFonts w:ascii="Arial" w:hAnsi="Arial"/>
                <w:sz w:val="20"/>
              </w:rPr>
              <w:t>31 - 60 maalmood</w:t>
            </w:r>
          </w:p>
        </w:tc>
        <w:tc>
          <w:tcPr>
            <w:tcW w:w="8460" w:type="dxa"/>
          </w:tcPr>
          <w:p w14:paraId="15067E17" w14:textId="77777777" w:rsidR="00783B38" w:rsidRPr="00FA3C0E" w:rsidRDefault="00783B38" w:rsidP="00783B38">
            <w:pPr>
              <w:pStyle w:val="NoSpacing"/>
              <w:rPr>
                <w:rFonts w:ascii="Arial" w:hAnsi="Arial" w:cs="Arial"/>
                <w:sz w:val="20"/>
                <w:szCs w:val="20"/>
              </w:rPr>
            </w:pPr>
            <w:r>
              <w:rPr>
                <w:rFonts w:ascii="Arial" w:hAnsi="Arial"/>
                <w:sz w:val="20"/>
              </w:rPr>
              <w:t>Qoraalka biilka labaad ee lala diray, dulmarka luuqad cad FAP iyo ogeysiinta ee Nationwide Children’s loogu talo galay in ay soo wargeliyaan akoonka aan lacagta labixin ee xafiiska deynta hadii lacagaha noocaas aan lagu bixin 365 maalmood ee ka bilaabaneyso qoraalka biilka ka saarida ugu horeeyay.</w:t>
            </w:r>
          </w:p>
          <w:p w14:paraId="351FE83C" w14:textId="77777777" w:rsidR="00783B38" w:rsidRPr="00FA3C0E" w:rsidRDefault="00783B38" w:rsidP="001F2485">
            <w:pPr>
              <w:pStyle w:val="NoSpacing"/>
              <w:rPr>
                <w:rFonts w:ascii="Arial" w:hAnsi="Arial" w:cs="Arial"/>
                <w:sz w:val="20"/>
                <w:szCs w:val="20"/>
              </w:rPr>
            </w:pPr>
            <w:r>
              <w:rPr>
                <w:rFonts w:ascii="Arial" w:hAnsi="Arial"/>
                <w:sz w:val="20"/>
              </w:rPr>
              <w:t>Intaa waxaa dheer, hal wicitaan taleefon ayaa hadal ahaan lagu sameeyaa ogeysiis shaqsiga oo ku saabsan Nationwide Children’s FAP iyo sida shaqsiga laga yaabo in uu ku helo caawinta nidaamka codsiga FAP.</w:t>
            </w:r>
          </w:p>
        </w:tc>
      </w:tr>
      <w:tr w:rsidR="00783B38" w:rsidRPr="00FA3C0E" w14:paraId="49B329B0" w14:textId="77777777" w:rsidTr="00FA3C0E">
        <w:tc>
          <w:tcPr>
            <w:tcW w:w="1170" w:type="dxa"/>
          </w:tcPr>
          <w:p w14:paraId="0CB81D5D" w14:textId="77777777" w:rsidR="00783B38" w:rsidRPr="00FA3C0E" w:rsidRDefault="000B7F9E" w:rsidP="00783B38">
            <w:pPr>
              <w:pStyle w:val="NoSpacing"/>
              <w:rPr>
                <w:rFonts w:ascii="Arial" w:hAnsi="Arial" w:cs="Arial"/>
                <w:sz w:val="20"/>
                <w:szCs w:val="20"/>
              </w:rPr>
            </w:pPr>
            <w:r>
              <w:rPr>
                <w:rFonts w:ascii="Arial" w:hAnsi="Arial"/>
                <w:sz w:val="20"/>
              </w:rPr>
              <w:t>61 - 90 maalmood</w:t>
            </w:r>
          </w:p>
        </w:tc>
        <w:tc>
          <w:tcPr>
            <w:tcW w:w="8460" w:type="dxa"/>
          </w:tcPr>
          <w:p w14:paraId="0E4B3508" w14:textId="77777777" w:rsidR="000B7F9E" w:rsidRPr="00FA3C0E" w:rsidRDefault="000B7F9E" w:rsidP="000B7F9E">
            <w:pPr>
              <w:pStyle w:val="NoSpacing"/>
              <w:rPr>
                <w:rFonts w:ascii="Arial" w:hAnsi="Arial" w:cs="Arial"/>
                <w:sz w:val="20"/>
                <w:szCs w:val="20"/>
              </w:rPr>
            </w:pPr>
            <w:r>
              <w:rPr>
                <w:rFonts w:ascii="Arial" w:hAnsi="Arial"/>
                <w:sz w:val="20"/>
              </w:rPr>
              <w:t>Qoraalka biilka sadexaad ee lala diray, dulmarka luuqad cad FAP iyo ogeysiinta ee Nationwide Children’s loogu talo galay in ay soo wargeliyaan akoonka aan lacagta labixin ee xafiiska deynta hadii lacagaha noocaas aan lagu bixin 365 maalmood ee ka bilaabaneyso qoraalka biilka ka saarida ugu horeeyay.</w:t>
            </w:r>
          </w:p>
          <w:p w14:paraId="763E28E1" w14:textId="77777777" w:rsidR="00783B38" w:rsidRPr="00FA3C0E" w:rsidRDefault="000B7F9E" w:rsidP="000B5F0D">
            <w:pPr>
              <w:pStyle w:val="NoSpacing"/>
              <w:rPr>
                <w:rFonts w:ascii="Arial" w:hAnsi="Arial" w:cs="Arial"/>
                <w:sz w:val="20"/>
                <w:szCs w:val="20"/>
              </w:rPr>
            </w:pPr>
            <w:r>
              <w:rPr>
                <w:rFonts w:ascii="Arial" w:hAnsi="Arial"/>
                <w:sz w:val="20"/>
              </w:rPr>
              <w:t xml:space="preserve">Intaa waxaa dheer, hal wicitaan taleefon ayaa hadal ahaan lagu sameeyaa ogeysiis shaqsiga oo ku saabsan Nationwide Children’s FAP iyo sida shaqsiga laga yaabo in uu ku helo caawinta nidaamka codsiga FAP. </w:t>
            </w:r>
          </w:p>
        </w:tc>
      </w:tr>
      <w:tr w:rsidR="00783B38" w:rsidRPr="00FA3C0E" w14:paraId="4F09FD02" w14:textId="77777777" w:rsidTr="0071665E">
        <w:trPr>
          <w:trHeight w:val="1493"/>
        </w:trPr>
        <w:tc>
          <w:tcPr>
            <w:tcW w:w="1170" w:type="dxa"/>
          </w:tcPr>
          <w:p w14:paraId="795318C7" w14:textId="77777777" w:rsidR="00783B38" w:rsidRPr="00FA3C0E" w:rsidRDefault="000B7F9E" w:rsidP="00783B38">
            <w:pPr>
              <w:pStyle w:val="NoSpacing"/>
              <w:rPr>
                <w:rFonts w:ascii="Arial" w:hAnsi="Arial" w:cs="Arial"/>
                <w:sz w:val="20"/>
                <w:szCs w:val="20"/>
              </w:rPr>
            </w:pPr>
            <w:r>
              <w:rPr>
                <w:rFonts w:ascii="Arial" w:hAnsi="Arial"/>
                <w:sz w:val="20"/>
              </w:rPr>
              <w:t>91 - 120 maalmood</w:t>
            </w:r>
          </w:p>
        </w:tc>
        <w:tc>
          <w:tcPr>
            <w:tcW w:w="8460" w:type="dxa"/>
          </w:tcPr>
          <w:p w14:paraId="03EA9451" w14:textId="77777777" w:rsidR="000B7F9E" w:rsidRPr="00FA3C0E" w:rsidRDefault="000B7F9E" w:rsidP="000B7F9E">
            <w:pPr>
              <w:pStyle w:val="NoSpacing"/>
              <w:rPr>
                <w:rFonts w:ascii="Arial" w:hAnsi="Arial" w:cs="Arial"/>
                <w:sz w:val="20"/>
                <w:szCs w:val="20"/>
              </w:rPr>
            </w:pPr>
            <w:r>
              <w:rPr>
                <w:rFonts w:ascii="Arial" w:hAnsi="Arial"/>
                <w:sz w:val="20"/>
              </w:rPr>
              <w:t xml:space="preserve"> Qoraalka biilka afraad ee lala diray, dulmarka luuqad cad FAP iyo ogeysiinta ee Nationwide Children’s loogu talo galay in ay soo wargeliyaan akoonka aan lacagta labixin ee xafiiska deynta hadii lacagaha noocaas aan lagu bixin 365 maalmood ee ka bilaabaneyso qoraalka biilka ka saarida ugu horeeyay.</w:t>
            </w:r>
          </w:p>
          <w:p w14:paraId="59488B04" w14:textId="77777777" w:rsidR="000B7F9E" w:rsidRPr="00FA3C0E" w:rsidRDefault="000B7F9E" w:rsidP="000B5F0D">
            <w:pPr>
              <w:pStyle w:val="NoSpacing"/>
              <w:rPr>
                <w:rFonts w:ascii="Arial" w:hAnsi="Arial" w:cs="Arial"/>
                <w:sz w:val="20"/>
                <w:szCs w:val="20"/>
              </w:rPr>
            </w:pPr>
            <w:r>
              <w:rPr>
                <w:rFonts w:ascii="Arial" w:hAnsi="Arial"/>
                <w:sz w:val="20"/>
              </w:rPr>
              <w:t>Intaa waxaa dheer, labo wicitaan taleefon ayaa hadal ahaan lagu sameeyaa ogeysiis shaqsiga oo ku saabsan Nationwide Children’s FAP iyo sida shaqsiga laga yaabo in uu ku helo caawinta codsiga FAP.</w:t>
            </w:r>
          </w:p>
        </w:tc>
      </w:tr>
    </w:tbl>
    <w:p w14:paraId="4D3C066D" w14:textId="77777777" w:rsidR="00A731E0" w:rsidRPr="00FA3C0E" w:rsidRDefault="00A731E0" w:rsidP="00084B28">
      <w:pPr>
        <w:pStyle w:val="NoSpacing"/>
        <w:rPr>
          <w:rFonts w:ascii="Arial" w:hAnsi="Arial" w:cs="Arial"/>
          <w:sz w:val="20"/>
          <w:szCs w:val="20"/>
        </w:rPr>
      </w:pPr>
    </w:p>
    <w:p w14:paraId="12CF4F21" w14:textId="77777777" w:rsidR="00A731E0" w:rsidRPr="00FA3C0E" w:rsidRDefault="00A731E0" w:rsidP="00084B28">
      <w:pPr>
        <w:pStyle w:val="NoSpacing"/>
        <w:rPr>
          <w:rFonts w:ascii="Arial" w:hAnsi="Arial" w:cs="Arial"/>
          <w:sz w:val="20"/>
          <w:szCs w:val="20"/>
        </w:rPr>
      </w:pPr>
    </w:p>
    <w:p w14:paraId="361B5C10" w14:textId="77777777" w:rsidR="006B71BE" w:rsidRPr="00FA3C0E" w:rsidRDefault="006B71BE" w:rsidP="006B71BE">
      <w:pPr>
        <w:pStyle w:val="NoSpacing"/>
        <w:rPr>
          <w:rFonts w:ascii="Arial" w:hAnsi="Arial" w:cs="Arial"/>
          <w:sz w:val="20"/>
          <w:szCs w:val="20"/>
        </w:rPr>
      </w:pPr>
      <w:r>
        <w:rPr>
          <w:rFonts w:ascii="Arial" w:hAnsi="Arial"/>
          <w:sz w:val="20"/>
        </w:rPr>
        <w:t xml:space="preserve">Intaa waxaa dheer qoritaanka ogeysiinta ee ah in caawinta dhaqaalaha la heli karo, foomka codsiga FAP, iyo warbixinta ku saabsan sida shaqsiyaadka laga yaabo in ay u helaan caawinta nidaamka codsiga FAP, dhammaan qoraalada biilka waxaa ku jiraya ciwaanka websaydka tooska ah meesh koobiyada FAP, foomka codsiga FAP, iyo dulmarka luuqada cad ee FAP laga yaabo in la helo. </w:t>
      </w:r>
    </w:p>
    <w:p w14:paraId="52A798B2" w14:textId="77777777" w:rsidR="006B71BE" w:rsidRPr="00FA3C0E" w:rsidRDefault="006B71BE" w:rsidP="006B71BE">
      <w:pPr>
        <w:pStyle w:val="NoSpacing"/>
        <w:rPr>
          <w:rFonts w:ascii="Arial" w:hAnsi="Arial" w:cs="Arial"/>
          <w:sz w:val="20"/>
          <w:szCs w:val="20"/>
        </w:rPr>
      </w:pPr>
    </w:p>
    <w:p w14:paraId="0299B810" w14:textId="77777777" w:rsidR="006B71BE" w:rsidRPr="00FA3C0E" w:rsidRDefault="00101392" w:rsidP="006B71BE">
      <w:pPr>
        <w:pStyle w:val="NoSpacing"/>
        <w:rPr>
          <w:rFonts w:ascii="Arial" w:hAnsi="Arial" w:cs="Arial"/>
          <w:sz w:val="20"/>
          <w:szCs w:val="20"/>
        </w:rPr>
      </w:pPr>
      <w:r>
        <w:rPr>
          <w:rFonts w:ascii="Arial" w:hAnsi="Arial"/>
          <w:sz w:val="20"/>
        </w:rPr>
        <w:t xml:space="preserve">Nationwide Children’s waxay soo wargelin kartaa akoontiyada aan la bixin ee xafiiska deynta ah 1 sanno kadib bilowga taariikhda qoraalka biilka.   Haddii biilka shaqsiga lagu xisaabiyo in lagu daboolo dhacdooyin badan oo daryeel ah , akoon aan la bixin laguma soo wargelinayo xafiiska deynta ilaa ugu yaraan 120 maalmood kadib qoraalka biilka ka saarida la soo dhaafay ee dhacdada hadeer ah ee daryeelka lagu daray xisaabta.  </w:t>
      </w:r>
    </w:p>
    <w:p w14:paraId="5E36F7A8" w14:textId="77777777" w:rsidR="006B71BE" w:rsidRPr="00FA3C0E" w:rsidRDefault="006B71BE" w:rsidP="006B71BE">
      <w:pPr>
        <w:pStyle w:val="NoSpacing"/>
        <w:rPr>
          <w:rFonts w:ascii="Arial" w:hAnsi="Arial" w:cs="Arial"/>
          <w:sz w:val="20"/>
          <w:szCs w:val="20"/>
        </w:rPr>
      </w:pPr>
    </w:p>
    <w:p w14:paraId="7DC7CA90" w14:textId="77777777" w:rsidR="006B71BE" w:rsidRPr="00FA3C0E" w:rsidRDefault="006B71BE" w:rsidP="006B71BE">
      <w:pPr>
        <w:pStyle w:val="NoSpacing"/>
        <w:rPr>
          <w:rFonts w:ascii="Arial" w:hAnsi="Arial" w:cs="Arial"/>
          <w:sz w:val="20"/>
          <w:szCs w:val="20"/>
        </w:rPr>
      </w:pPr>
      <w:r>
        <w:rPr>
          <w:rFonts w:ascii="Arial" w:hAnsi="Arial"/>
          <w:sz w:val="20"/>
        </w:rPr>
        <w:t>Haddii shaqsi uu soo gudbiyo codsiga FAP oo aan dhameystirneyn inta lagu jiro muddada codsiga (tusaale. 240 maalmood oo xigta qoraalka biilka ka saarida hore), Nationwide Children’s waxay siinayaan shaqsiyaadka qoraal ogeysiin ah ee sheegaya warbixinta dheeraadka ah iyo/ama qoraalka looga baahanyahay sida waafaqsan FAP ama foomka codsiga FAP ee ah in la gudbiyo dhameystirka codsiga FAP sidoo kale sida warbixinta xiriirka ee waaxda Nationwide Children’s ee siin karto warbixin ku saabsan FAP oona siin karto caawin ku aadan habeynta codsiga.</w:t>
      </w:r>
      <w:r>
        <w:rPr>
          <w:rFonts w:ascii="Arial" w:hAnsi="Arial"/>
        </w:rPr>
        <w:t xml:space="preserve"> </w:t>
      </w:r>
      <w:r>
        <w:rPr>
          <w:rFonts w:ascii="Arial" w:hAnsi="Arial"/>
          <w:sz w:val="20"/>
        </w:rPr>
        <w:t xml:space="preserve">Nationwide Children’s waxay joojinayaan wixii Tallaabo Arruurin Aan caadi aheyn (iyo, haddii ay quseyso, ogeysii Iibiyaheeda Dibada ah si loo joojiyo iskudayada noocaas ah) ilaa Nationwide Children’s oo dhan ay go'aansadaan haddii shaqsiga uu xaq u leeyahay caawinta dhaqaalaha sida waafaqsan FAP ama shaqsiga ka dhaco in uu ka jawaabo codsiyada warbixin dheeraad ah iyo/ama waraaqaha oo muddo macquul ah dhacdeeda ah. </w:t>
      </w:r>
    </w:p>
    <w:p w14:paraId="74B2E1AF" w14:textId="77777777" w:rsidR="006B71BE" w:rsidRPr="00FA3C0E" w:rsidRDefault="006B71BE" w:rsidP="006B71BE">
      <w:pPr>
        <w:pStyle w:val="NoSpacing"/>
        <w:rPr>
          <w:rFonts w:ascii="Arial" w:hAnsi="Arial" w:cs="Arial"/>
          <w:sz w:val="20"/>
          <w:szCs w:val="20"/>
        </w:rPr>
      </w:pPr>
    </w:p>
    <w:p w14:paraId="0D88DBA8" w14:textId="77777777" w:rsidR="006B71BE" w:rsidRPr="00FA3C0E" w:rsidRDefault="006B71BE" w:rsidP="006B71BE">
      <w:pPr>
        <w:pStyle w:val="NoSpacing"/>
        <w:rPr>
          <w:rFonts w:ascii="Arial" w:hAnsi="Arial" w:cs="Arial"/>
          <w:sz w:val="20"/>
          <w:szCs w:val="20"/>
        </w:rPr>
      </w:pPr>
      <w:r>
        <w:rPr>
          <w:rFonts w:ascii="Arial" w:hAnsi="Arial"/>
          <w:sz w:val="20"/>
        </w:rPr>
        <w:t>Xiliga helitaanka codsiga FAP oo buuxo inta lagu jiro mudadda codsiga, Nationwide Children’s waxay sameynayaan go'aan sida haddii shaqsiga uu xaq u leeyahay FAP ee daryeelka iyo ku ogeysii shaqsiga qoraal ahaan go'aankaan xaq u lahaanshaha (oo ay ku jiraan, haddii quseeyo, caawinta ee shaqsiga uu xaq u leeyahay) iyo aasaaska go'aankaan. Haddii shaqsiga lagu go'aansado in uu xaq u leeyahay caawinta aan ka aheyn daryeelka bilaashka ah, Nationwide Children’s waxay:</w:t>
      </w:r>
    </w:p>
    <w:p w14:paraId="565F70DB" w14:textId="77777777" w:rsidR="006B71BE" w:rsidRPr="00E81279" w:rsidRDefault="006B71BE" w:rsidP="006B71BE">
      <w:pPr>
        <w:pStyle w:val="NoSpacing"/>
        <w:numPr>
          <w:ilvl w:val="0"/>
          <w:numId w:val="34"/>
        </w:numPr>
        <w:rPr>
          <w:rFonts w:ascii="Arial" w:hAnsi="Arial" w:cs="Arial"/>
          <w:sz w:val="20"/>
          <w:szCs w:val="20"/>
        </w:rPr>
      </w:pPr>
      <w:r>
        <w:rPr>
          <w:rFonts w:ascii="Arial" w:hAnsi="Arial"/>
          <w:sz w:val="20"/>
        </w:rPr>
        <w:t xml:space="preserve">Siineynsaa shaqsiga qoraalka biilka oo tilmaamaya tirada shaqsiga uu qabo ee adryeelka sida shaqsiga xaq ulahaansaha FAP iyo sida tirada loo go'aansaday. Qoraalka biilka noocaas ah wuxuu sidoo kale sheegayaa sida shaqsiga u heli karo warbixinta la xiriirto AGB ee daryeelka ah. </w:t>
      </w:r>
    </w:p>
    <w:p w14:paraId="26795D93" w14:textId="77777777" w:rsidR="006B71BE" w:rsidRPr="00FA3C0E" w:rsidRDefault="006B71BE" w:rsidP="006B71BE">
      <w:pPr>
        <w:pStyle w:val="NoSpacing"/>
        <w:numPr>
          <w:ilvl w:val="0"/>
          <w:numId w:val="34"/>
        </w:numPr>
        <w:rPr>
          <w:rFonts w:ascii="Arial" w:hAnsi="Arial" w:cs="Arial"/>
          <w:sz w:val="20"/>
          <w:szCs w:val="20"/>
        </w:rPr>
      </w:pPr>
      <w:r>
        <w:rPr>
          <w:rFonts w:ascii="Arial" w:hAnsi="Arial"/>
          <w:sz w:val="20"/>
        </w:rPr>
        <w:t xml:space="preserve">Lacag celinta shaqsiga ee tiro walba oo isaga ama iyada ay ku bixisay daryeelka dhaafayo tirada isaga ama iyada ay go'aansatay in ay gaar ahaan masuul ka tahay bixinteeda sida shaqsiga xaqa uleh FAP. </w:t>
      </w:r>
    </w:p>
    <w:p w14:paraId="190785FB" w14:textId="77777777" w:rsidR="006B71BE" w:rsidRPr="00FA3C0E" w:rsidRDefault="006B71BE" w:rsidP="006B71BE">
      <w:pPr>
        <w:pStyle w:val="NoSpacing"/>
        <w:numPr>
          <w:ilvl w:val="0"/>
          <w:numId w:val="34"/>
        </w:numPr>
        <w:rPr>
          <w:rFonts w:ascii="Arial" w:hAnsi="Arial" w:cs="Arial"/>
          <w:sz w:val="20"/>
          <w:szCs w:val="20"/>
        </w:rPr>
      </w:pPr>
      <w:r>
        <w:rPr>
          <w:rFonts w:ascii="Arial" w:hAnsi="Arial"/>
          <w:sz w:val="20"/>
        </w:rPr>
        <w:t>Qaado dhammaan cabirada macquulka ah oo la heli karo si aad u bedeshid wixii Tallaabo Arruurin Aan caadi aheyn ee laga qaado shaqsiga si uu u helo lacag bixinta noocaas ah.</w:t>
      </w:r>
    </w:p>
    <w:p w14:paraId="50AB9CCA" w14:textId="77777777" w:rsidR="006B71BE" w:rsidRPr="00FA3C0E" w:rsidRDefault="006B71BE" w:rsidP="006B71BE">
      <w:pPr>
        <w:pStyle w:val="NoSpacing"/>
        <w:ind w:left="780"/>
        <w:rPr>
          <w:rFonts w:ascii="Arial" w:hAnsi="Arial" w:cs="Arial"/>
          <w:sz w:val="20"/>
          <w:szCs w:val="20"/>
        </w:rPr>
      </w:pPr>
    </w:p>
    <w:p w14:paraId="62AACA79" w14:textId="77777777" w:rsidR="006B71BE" w:rsidRPr="00FA3C0E" w:rsidRDefault="006B71BE" w:rsidP="006B71BE">
      <w:pPr>
        <w:pStyle w:val="NoSpacing"/>
        <w:rPr>
          <w:rFonts w:ascii="Arial" w:hAnsi="Arial" w:cs="Arial"/>
          <w:sz w:val="20"/>
          <w:szCs w:val="20"/>
        </w:rPr>
      </w:pPr>
      <w:r>
        <w:rPr>
          <w:rFonts w:ascii="Arial" w:hAnsi="Arial"/>
          <w:sz w:val="20"/>
        </w:rPr>
        <w:t xml:space="preserve">Haddii shakhsi gudbiyo codsiga FAP iyo, ka hor go'aaminta Carrurta Wadanka oo dhan ee haddii shaqsiga uu xaq u leeyahay FAP, shaqsiga wuxuu codsanayaa xaq u lahaanshaha Medicaid, Nationwide Children’s waxay dib u dhageysaa go'aaminta haddii shqsiga uu xaq u leeyahay FAP, iyo maka qeybgalyo wax Tallaabooyinka Aruurinta Aan caadiga aheyn ee ka soo horjeeda shaqsiga, ilaa ka codsiga shaqsiga Medicaid la dhameysiro iyo loo gudbiyo iyo go'aaminta sida xaq u lahaanshaha Medicaid ee shaqsiga la sameeyay. </w:t>
      </w:r>
    </w:p>
    <w:p w14:paraId="4D265CAC" w14:textId="77777777" w:rsidR="005A2084" w:rsidRPr="00FA3C0E" w:rsidRDefault="005A2084" w:rsidP="00084B28">
      <w:pPr>
        <w:pStyle w:val="NoSpacing"/>
        <w:rPr>
          <w:rFonts w:ascii="Arial" w:hAnsi="Arial" w:cs="Arial"/>
          <w:sz w:val="20"/>
          <w:szCs w:val="20"/>
        </w:rPr>
      </w:pPr>
    </w:p>
    <w:p w14:paraId="53BE0EB8" w14:textId="77777777" w:rsidR="001F69A4" w:rsidRPr="00FA3C0E" w:rsidRDefault="001F69A4" w:rsidP="001F69A4">
      <w:pPr>
        <w:pStyle w:val="NoSpacing"/>
        <w:rPr>
          <w:rFonts w:ascii="Arial" w:hAnsi="Arial" w:cs="Arial"/>
          <w:b/>
          <w:sz w:val="20"/>
          <w:szCs w:val="20"/>
          <w:u w:val="single"/>
        </w:rPr>
      </w:pPr>
      <w:r>
        <w:rPr>
          <w:rFonts w:ascii="Arial" w:hAnsi="Arial"/>
          <w:b/>
          <w:sz w:val="20"/>
          <w:u w:val="single"/>
        </w:rPr>
        <w:t>Liiska Bixiyayaasha ee Bixiyo Degdega iyo Daryeelka Kale ee Caafimaadka Muhiimka u ah ee Nationwide Children's</w:t>
      </w:r>
    </w:p>
    <w:p w14:paraId="3D4799B0" w14:textId="77777777" w:rsidR="001F69A4" w:rsidRPr="00FA3C0E" w:rsidRDefault="001F69A4" w:rsidP="001F69A4">
      <w:pPr>
        <w:pStyle w:val="NoSpacing"/>
        <w:rPr>
          <w:rFonts w:ascii="Arial" w:hAnsi="Arial" w:cs="Arial"/>
          <w:b/>
          <w:sz w:val="20"/>
          <w:szCs w:val="20"/>
          <w:u w:val="single"/>
        </w:rPr>
      </w:pPr>
    </w:p>
    <w:p w14:paraId="7EDFBD8A" w14:textId="77777777" w:rsidR="00F56EDD" w:rsidRDefault="002A6DE1" w:rsidP="0077177E">
      <w:pPr>
        <w:pStyle w:val="NoSpacing"/>
        <w:rPr>
          <w:rFonts w:ascii="Arial" w:hAnsi="Arial" w:cs="Arial"/>
          <w:sz w:val="20"/>
          <w:szCs w:val="20"/>
        </w:rPr>
      </w:pPr>
      <w:r>
        <w:rPr>
          <w:rFonts w:ascii="Arial" w:hAnsi="Arial"/>
          <w:sz w:val="20"/>
        </w:rPr>
        <w:t>Liis sharaxaaya adeeg bixiyaasha daryeelka degdega ah iyo Daryeelka Klae ee Caafimaadka Aasaasiga ah ee ay bixiso haayada Nationwide Children’s iyo hadii adeegyadooda ay qarashkoda daboolayso Nationwide Children’s FAP waxaa laga fiirin karaa http://www.nationwidechildrens.org/financial-assistance, ama waraaq koobi ah ayaa lasoo qaadan karaa ayadoo lalaxariiraayo waaxyada kuqoran hoos ee hoosta Macluumaadka Xariirka.</w:t>
      </w:r>
    </w:p>
    <w:p w14:paraId="687757B5" w14:textId="77777777" w:rsidR="003A5944" w:rsidRPr="00FA3C0E" w:rsidRDefault="003A5944" w:rsidP="0077177E">
      <w:pPr>
        <w:pStyle w:val="NoSpacing"/>
        <w:rPr>
          <w:rFonts w:ascii="Arial" w:hAnsi="Arial" w:cs="Arial"/>
          <w:sz w:val="20"/>
          <w:szCs w:val="20"/>
        </w:rPr>
      </w:pPr>
    </w:p>
    <w:p w14:paraId="456CAF44" w14:textId="77777777" w:rsidR="000D2665" w:rsidRPr="00FA3C0E" w:rsidRDefault="000D2665" w:rsidP="00084B28">
      <w:pPr>
        <w:pStyle w:val="NoSpacing"/>
        <w:rPr>
          <w:rFonts w:ascii="Arial" w:hAnsi="Arial" w:cs="Arial"/>
          <w:b/>
          <w:sz w:val="20"/>
          <w:szCs w:val="20"/>
          <w:u w:val="single"/>
        </w:rPr>
      </w:pPr>
      <w:r>
        <w:rPr>
          <w:rFonts w:ascii="Arial" w:hAnsi="Arial"/>
          <w:b/>
          <w:sz w:val="20"/>
          <w:u w:val="single"/>
        </w:rPr>
        <w:t>Helitaanka Xeerka Caawinta Dhaqaalaha, Dulmarka Luuqad Cad ee xeerka Caawinta Dhaqalaha iyo Codsiga Caawinta Dhaqaalaha</w:t>
      </w:r>
    </w:p>
    <w:p w14:paraId="758CAED9" w14:textId="77777777" w:rsidR="006708E4" w:rsidRPr="00FA3C0E" w:rsidRDefault="007642EE" w:rsidP="00084B28">
      <w:pPr>
        <w:pStyle w:val="NoSpacing"/>
        <w:rPr>
          <w:rFonts w:ascii="Arial" w:hAnsi="Arial" w:cs="Arial"/>
          <w:sz w:val="20"/>
          <w:szCs w:val="20"/>
        </w:rPr>
      </w:pPr>
      <w:r>
        <w:rPr>
          <w:rFonts w:ascii="Arial" w:hAnsi="Arial"/>
          <w:sz w:val="20"/>
        </w:rPr>
        <w:tab/>
      </w:r>
    </w:p>
    <w:p w14:paraId="311CB14B" w14:textId="77777777" w:rsidR="007642EE" w:rsidRPr="00FA3C0E" w:rsidRDefault="000D2665" w:rsidP="00084B28">
      <w:pPr>
        <w:pStyle w:val="NoSpacing"/>
        <w:rPr>
          <w:rFonts w:ascii="Arial" w:hAnsi="Arial" w:cs="Arial"/>
          <w:sz w:val="20"/>
          <w:szCs w:val="20"/>
        </w:rPr>
      </w:pPr>
      <w:r>
        <w:rPr>
          <w:rFonts w:ascii="Arial" w:hAnsi="Arial"/>
          <w:sz w:val="20"/>
        </w:rPr>
        <w:t>Gelitaanka Websaydka</w:t>
      </w:r>
    </w:p>
    <w:p w14:paraId="34CA6AD4" w14:textId="77777777" w:rsidR="00D6346D" w:rsidRPr="00FA3C0E" w:rsidRDefault="003A0769" w:rsidP="00705098">
      <w:pPr>
        <w:pStyle w:val="NoSpacing"/>
        <w:rPr>
          <w:rFonts w:ascii="Arial" w:hAnsi="Arial" w:cs="Arial"/>
          <w:sz w:val="20"/>
          <w:szCs w:val="20"/>
        </w:rPr>
      </w:pPr>
      <w:hyperlink r:id="rId8" w:history="1">
        <w:r>
          <w:rPr>
            <w:rStyle w:val="Hyperlink"/>
            <w:rFonts w:ascii="Calibri" w:hAnsi="Calibri"/>
          </w:rPr>
          <w:t>https://www.nationwidechildrens.org/your-visit/billing-and-insurance/financial-assistance</w:t>
        </w:r>
      </w:hyperlink>
    </w:p>
    <w:p w14:paraId="54712606" w14:textId="77777777" w:rsidR="006708E4" w:rsidRPr="00FA3C0E" w:rsidRDefault="007642EE" w:rsidP="00705098">
      <w:pPr>
        <w:pStyle w:val="NoSpacing"/>
        <w:rPr>
          <w:rFonts w:ascii="Arial" w:hAnsi="Arial" w:cs="Arial"/>
          <w:sz w:val="20"/>
          <w:szCs w:val="20"/>
        </w:rPr>
      </w:pPr>
      <w:r>
        <w:rPr>
          <w:rFonts w:ascii="Arial" w:hAnsi="Arial"/>
          <w:sz w:val="20"/>
        </w:rPr>
        <w:t>Koobiyada warqada</w:t>
      </w:r>
    </w:p>
    <w:p w14:paraId="13CC9A4F" w14:textId="77777777" w:rsidR="001F09D6" w:rsidRPr="00FA3C0E" w:rsidRDefault="005B22F9" w:rsidP="005B22F9">
      <w:pPr>
        <w:pStyle w:val="NoSpacing"/>
        <w:numPr>
          <w:ilvl w:val="0"/>
          <w:numId w:val="28"/>
        </w:numPr>
        <w:rPr>
          <w:rFonts w:ascii="Arial" w:hAnsi="Arial" w:cs="Arial"/>
          <w:sz w:val="20"/>
          <w:szCs w:val="20"/>
        </w:rPr>
      </w:pPr>
      <w:r>
        <w:rPr>
          <w:rFonts w:ascii="Arial" w:hAnsi="Arial"/>
          <w:sz w:val="20"/>
        </w:rPr>
        <w:t xml:space="preserve">La heli karo goortii la codsado oo bilaash ku ah bukaanka ama xisbiga masuulka ah.  </w:t>
      </w:r>
    </w:p>
    <w:p w14:paraId="2B489248" w14:textId="77777777" w:rsidR="005B22F9" w:rsidRPr="00FA3C0E" w:rsidRDefault="005B22F9" w:rsidP="005B22F9">
      <w:pPr>
        <w:pStyle w:val="NoSpacing"/>
        <w:numPr>
          <w:ilvl w:val="0"/>
          <w:numId w:val="28"/>
        </w:numPr>
        <w:rPr>
          <w:rFonts w:ascii="Arial" w:hAnsi="Arial" w:cs="Arial"/>
          <w:sz w:val="20"/>
          <w:szCs w:val="20"/>
        </w:rPr>
      </w:pPr>
      <w:r>
        <w:rPr>
          <w:rFonts w:ascii="Arial" w:hAnsi="Arial"/>
          <w:sz w:val="20"/>
        </w:rPr>
        <w:t xml:space="preserve">Nuqulada warqada waxaa lagu bixiyaa qaadashada ogolaansho walba ama aagaga diiwaangelin ee Nationwide Children’s xaruntooda ugu weyn (oo ay ku jiraan Qolka Degdega) iyo goobaha aaga ka baxsan.  </w:t>
      </w:r>
    </w:p>
    <w:p w14:paraId="1A2095DF" w14:textId="77777777" w:rsidR="006B71BE" w:rsidRPr="00FA3C0E" w:rsidRDefault="005B22F9" w:rsidP="005B22F9">
      <w:pPr>
        <w:pStyle w:val="ListParagraph"/>
        <w:numPr>
          <w:ilvl w:val="0"/>
          <w:numId w:val="28"/>
        </w:numPr>
        <w:spacing w:after="0" w:line="240" w:lineRule="auto"/>
        <w:rPr>
          <w:rFonts w:ascii="Arial" w:hAnsi="Arial" w:cs="Arial"/>
          <w:sz w:val="20"/>
          <w:szCs w:val="20"/>
        </w:rPr>
      </w:pPr>
      <w:r>
        <w:rPr>
          <w:rFonts w:ascii="Arial" w:hAnsi="Arial"/>
          <w:sz w:val="20"/>
        </w:rPr>
        <w:t>Waraaqaha iyo Codsiyada Caawinta Dhaqalaha waxaa loo diraa bukaanada iyo/ama waaladiinta xiliga ay codsadaan.</w:t>
      </w:r>
    </w:p>
    <w:p w14:paraId="6F224AF3" w14:textId="77777777" w:rsidR="005B22F9" w:rsidRPr="00FA3C0E" w:rsidRDefault="005B22F9" w:rsidP="005B22F9">
      <w:pPr>
        <w:pStyle w:val="ListParagraph"/>
        <w:numPr>
          <w:ilvl w:val="0"/>
          <w:numId w:val="28"/>
        </w:numPr>
        <w:spacing w:after="0" w:line="240" w:lineRule="auto"/>
        <w:rPr>
          <w:rFonts w:ascii="Arial" w:hAnsi="Arial" w:cs="Arial"/>
          <w:sz w:val="20"/>
          <w:szCs w:val="20"/>
        </w:rPr>
      </w:pPr>
      <w:r>
        <w:rPr>
          <w:rFonts w:ascii="Arial" w:hAnsi="Arial"/>
          <w:sz w:val="20"/>
        </w:rPr>
        <w:t>Dhammaan qoraalada biilka oo dhan waxay gadaal ku wataan qoraalka Codsiga Caawinta Dhaqaalaha sidoo kale sida warbixinta xiriirka ee waaxda ku bixin karto caawinta codsiga.</w:t>
      </w:r>
    </w:p>
    <w:p w14:paraId="11A23C4C" w14:textId="77777777" w:rsidR="00705098" w:rsidRPr="00FA3C0E" w:rsidRDefault="00705098" w:rsidP="00705098">
      <w:pPr>
        <w:pStyle w:val="NoSpacing"/>
        <w:rPr>
          <w:rFonts w:ascii="Arial" w:hAnsi="Arial" w:cs="Arial"/>
          <w:sz w:val="20"/>
          <w:szCs w:val="20"/>
        </w:rPr>
      </w:pPr>
    </w:p>
    <w:p w14:paraId="17EFF85E" w14:textId="77777777" w:rsidR="005B22F9" w:rsidRPr="00FA3C0E" w:rsidRDefault="005B22F9" w:rsidP="005B22F9">
      <w:pPr>
        <w:spacing w:after="0" w:line="240" w:lineRule="auto"/>
        <w:rPr>
          <w:rFonts w:ascii="Arial" w:hAnsi="Arial" w:cs="Arial"/>
          <w:sz w:val="20"/>
          <w:szCs w:val="20"/>
        </w:rPr>
      </w:pPr>
      <w:r>
        <w:rPr>
          <w:rFonts w:ascii="Arial" w:hAnsi="Arial"/>
          <w:sz w:val="20"/>
        </w:rPr>
        <w:t xml:space="preserve">Ogeysiinta iyo warbixinta la siiya Bukaanka Xarunta Isbitaalka </w:t>
      </w:r>
    </w:p>
    <w:p w14:paraId="6C17EFEF" w14:textId="77777777" w:rsidR="00001E4B" w:rsidRPr="00FA3C0E" w:rsidRDefault="00001E4B" w:rsidP="00001E4B">
      <w:pPr>
        <w:pStyle w:val="ListParagraph"/>
        <w:numPr>
          <w:ilvl w:val="0"/>
          <w:numId w:val="28"/>
        </w:numPr>
        <w:spacing w:after="0" w:line="240" w:lineRule="auto"/>
        <w:rPr>
          <w:rFonts w:ascii="Arial" w:hAnsi="Arial" w:cs="Arial"/>
          <w:sz w:val="20"/>
          <w:szCs w:val="20"/>
        </w:rPr>
      </w:pPr>
      <w:r>
        <w:rPr>
          <w:rFonts w:ascii="Arial" w:hAnsi="Arial"/>
          <w:sz w:val="20"/>
        </w:rPr>
        <w:t>Aastaamaha ku yaalo aaga ogolaanshaha ama diiwaangelin walba ee Nationwide Children’s xaruntooda ugu weyn (oo ay ku jiraan Qolka Degdega) iyo goobaha kabaxsan si loola taliyo bukaanada ama xisbiga masuulka ka ah ee helitaanka caawinta dhaqaalaha.</w:t>
      </w:r>
    </w:p>
    <w:p w14:paraId="6D5C9018" w14:textId="77777777" w:rsidR="00001E4B" w:rsidRPr="00FA3C0E" w:rsidRDefault="00001E4B" w:rsidP="00001E4B">
      <w:pPr>
        <w:numPr>
          <w:ilvl w:val="0"/>
          <w:numId w:val="28"/>
        </w:numPr>
        <w:spacing w:after="0" w:line="240" w:lineRule="auto"/>
        <w:rPr>
          <w:rFonts w:ascii="Arial" w:hAnsi="Arial" w:cs="Arial"/>
          <w:sz w:val="20"/>
          <w:szCs w:val="20"/>
        </w:rPr>
      </w:pPr>
      <w:r>
        <w:rPr>
          <w:rFonts w:ascii="Arial" w:hAnsi="Arial"/>
          <w:sz w:val="20"/>
        </w:rPr>
        <w:t>Wicitaan taleefon toos ah oo bixinayo caawin dhaqaale ee laga sameeyay qoraalka biilka labaad waa la sameeyay.</w:t>
      </w:r>
    </w:p>
    <w:p w14:paraId="1310D4B2" w14:textId="77777777" w:rsidR="00001E4B" w:rsidRPr="00FA3C0E" w:rsidRDefault="00001E4B" w:rsidP="00001E4B">
      <w:pPr>
        <w:numPr>
          <w:ilvl w:val="0"/>
          <w:numId w:val="28"/>
        </w:numPr>
        <w:spacing w:after="0" w:line="240" w:lineRule="auto"/>
        <w:rPr>
          <w:rFonts w:ascii="Arial" w:hAnsi="Arial" w:cs="Arial"/>
          <w:sz w:val="20"/>
          <w:szCs w:val="20"/>
        </w:rPr>
      </w:pPr>
      <w:r>
        <w:rPr>
          <w:rFonts w:ascii="Arial" w:hAnsi="Arial"/>
          <w:sz w:val="20"/>
        </w:rPr>
        <w:t>La taliyayaasja Dhaqaalaha Carruurat Wadanka oo dhan waxay soo booqdaan bukaanada ee baahida caawinta dhaqaalaha ah ee qololkooda ama xarumaha caafimaadka.</w:t>
      </w:r>
    </w:p>
    <w:p w14:paraId="07BC5A67" w14:textId="77777777" w:rsidR="00690350" w:rsidRPr="00FA3C0E" w:rsidRDefault="00690350" w:rsidP="00084B28">
      <w:pPr>
        <w:pStyle w:val="NoSpacing"/>
        <w:rPr>
          <w:rFonts w:ascii="Arial" w:hAnsi="Arial" w:cs="Arial"/>
          <w:sz w:val="20"/>
          <w:szCs w:val="20"/>
        </w:rPr>
      </w:pPr>
    </w:p>
    <w:p w14:paraId="5FE4DB90" w14:textId="77777777" w:rsidR="00F30B1F" w:rsidRPr="00FA3C0E" w:rsidRDefault="00F30B1F" w:rsidP="00F30B1F">
      <w:pPr>
        <w:pStyle w:val="NoSpacing"/>
        <w:rPr>
          <w:rFonts w:ascii="Arial" w:hAnsi="Arial" w:cs="Arial"/>
          <w:sz w:val="20"/>
          <w:szCs w:val="20"/>
        </w:rPr>
      </w:pPr>
      <w:r>
        <w:rPr>
          <w:rFonts w:ascii="Arial" w:hAnsi="Arial"/>
          <w:sz w:val="20"/>
        </w:rPr>
        <w:t>Ogeysiinta iyo la socodsiinta Bulshada Balaaran</w:t>
      </w:r>
    </w:p>
    <w:p w14:paraId="69C7FB5A" w14:textId="77777777" w:rsidR="00C15955" w:rsidRDefault="00F30B1F" w:rsidP="00F30B1F">
      <w:pPr>
        <w:pStyle w:val="NoSpacing"/>
        <w:numPr>
          <w:ilvl w:val="0"/>
          <w:numId w:val="28"/>
        </w:numPr>
        <w:ind w:left="360"/>
        <w:rPr>
          <w:rFonts w:ascii="Arial" w:hAnsi="Arial" w:cs="Arial"/>
          <w:sz w:val="20"/>
          <w:szCs w:val="20"/>
        </w:rPr>
      </w:pPr>
      <w:r>
        <w:rPr>
          <w:rFonts w:ascii="Arial" w:hAnsi="Arial"/>
          <w:sz w:val="20"/>
        </w:rPr>
        <w:t xml:space="preserve">FAP, Dulmarka Luuqad Cad ee FAP iyo Codsiga Caawinta Dhaqaalaha waxaa dhammaantood laga heli karaa </w:t>
      </w:r>
      <w:hyperlink r:id="rId9" w:history="1">
        <w:r>
          <w:rPr>
            <w:rStyle w:val="Hyperlink"/>
            <w:rFonts w:ascii="Arial" w:hAnsi="Arial"/>
            <w:sz w:val="20"/>
          </w:rPr>
          <w:t>www.NationwideChildrens.org</w:t>
        </w:r>
      </w:hyperlink>
      <w:r>
        <w:rPr>
          <w:rFonts w:ascii="Arial" w:hAnsi="Arial"/>
          <w:sz w:val="20"/>
        </w:rPr>
        <w:t xml:space="preserve">. </w:t>
      </w:r>
    </w:p>
    <w:p w14:paraId="380295F2" w14:textId="77777777" w:rsidR="0071665E" w:rsidRPr="00FA3C0E" w:rsidRDefault="0071665E" w:rsidP="00F30B1F">
      <w:pPr>
        <w:pStyle w:val="NoSpacing"/>
        <w:numPr>
          <w:ilvl w:val="0"/>
          <w:numId w:val="28"/>
        </w:numPr>
        <w:ind w:left="360"/>
        <w:rPr>
          <w:rStyle w:val="Hyperlink"/>
          <w:rFonts w:ascii="Arial" w:hAnsi="Arial" w:cs="Arial"/>
          <w:color w:val="auto"/>
          <w:sz w:val="20"/>
          <w:szCs w:val="20"/>
          <w:u w:val="none"/>
        </w:rPr>
      </w:pPr>
      <w:r>
        <w:rPr>
          <w:rFonts w:ascii="Arial" w:hAnsi="Arial"/>
          <w:sz w:val="20"/>
        </w:rPr>
        <w:t xml:space="preserve">Nationwide Children’s waxay farsamo ahaan lawadaagtaa Macluumaadka oo Luuqad Fudud kuqoran ee FAP iyo Codsiga Caawimaada Dhaqaalaha una gudbisaa Xarumaha Caafimaadka ee Shahaadada kahaysta Dawlada Federalka ah kuna sugan Degmada Franklin iyo sidoo kale dhakhaatiirta bulshada kuwaasoo xubin ka ah shaqaalaha caafimaadka Nationwide Children’s si markaas dukumiintiyadu ay diyaar ugu ahaadaan bukaanada adeeg bixiyaashaan. </w:t>
      </w:r>
    </w:p>
    <w:p w14:paraId="563F2E1E" w14:textId="77777777" w:rsidR="00C15955" w:rsidRPr="00FA3C0E" w:rsidRDefault="00C15955" w:rsidP="00C15955">
      <w:pPr>
        <w:pStyle w:val="NoSpacing"/>
        <w:rPr>
          <w:rStyle w:val="Hyperlink"/>
          <w:rFonts w:ascii="Arial" w:hAnsi="Arial" w:cs="Arial"/>
          <w:color w:val="auto"/>
          <w:sz w:val="20"/>
          <w:szCs w:val="20"/>
          <w:u w:val="none"/>
        </w:rPr>
      </w:pPr>
    </w:p>
    <w:p w14:paraId="50D9207F" w14:textId="77777777" w:rsidR="00C15955" w:rsidRPr="00FA3C0E" w:rsidRDefault="00C15955" w:rsidP="00C15955">
      <w:pPr>
        <w:pStyle w:val="NoSpacing"/>
        <w:rPr>
          <w:rStyle w:val="Hyperlink"/>
          <w:rFonts w:ascii="Arial" w:hAnsi="Arial" w:cs="Arial"/>
          <w:color w:val="auto"/>
          <w:sz w:val="20"/>
          <w:szCs w:val="20"/>
          <w:u w:val="none"/>
        </w:rPr>
      </w:pPr>
    </w:p>
    <w:p w14:paraId="34C07BAF" w14:textId="77777777" w:rsidR="00F30B1F" w:rsidRPr="00FA3C0E" w:rsidRDefault="00F30B1F" w:rsidP="00C15955">
      <w:pPr>
        <w:pStyle w:val="NoSpacing"/>
        <w:rPr>
          <w:rFonts w:ascii="Arial" w:hAnsi="Arial" w:cs="Arial"/>
          <w:sz w:val="20"/>
          <w:szCs w:val="20"/>
        </w:rPr>
      </w:pPr>
      <w:r>
        <w:rPr>
          <w:rFonts w:ascii="Arial" w:hAnsi="Arial"/>
          <w:sz w:val="20"/>
        </w:rPr>
        <w:t>Waraaqaha la Turjumay</w:t>
      </w:r>
    </w:p>
    <w:p w14:paraId="5755B05B" w14:textId="77777777" w:rsidR="00F30B1F" w:rsidRPr="00FA3C0E" w:rsidRDefault="00F30B1F" w:rsidP="00F30B1F">
      <w:pPr>
        <w:pStyle w:val="NoSpacing"/>
        <w:numPr>
          <w:ilvl w:val="0"/>
          <w:numId w:val="28"/>
        </w:numPr>
        <w:rPr>
          <w:rFonts w:ascii="Arial" w:hAnsi="Arial" w:cs="Arial"/>
          <w:sz w:val="20"/>
          <w:szCs w:val="20"/>
        </w:rPr>
      </w:pPr>
      <w:r>
        <w:rPr>
          <w:rFonts w:ascii="Arial" w:hAnsi="Arial"/>
          <w:sz w:val="20"/>
        </w:rPr>
        <w:t>Heshiska Caawimaada Dhaqaale, Codsiga Caawimaada Dhaqaale, Macluumaadka Kooban ee Luuqada Fudud kuqoran ee FAP ayaa lagu diyaarinayaa luuqada uu kuhadlo qofkasta oo aan Ingiriisiga kufiicnayn (LEP) kuwaasoo ah 1,000 ama 5 boqolkiiba Degmada Franklin ama ay ubadantahay inay saamayso haayada Nationwide Children’s. Iskuduwaha Patient Accounts ayaa masuul kanoqonaaya dib u eegista baahiyaha luuqada si sanad le ah diyaarinayana dukumiintiyada oo turjuman marka loobaahdo.</w:t>
      </w:r>
    </w:p>
    <w:p w14:paraId="0D5B6D5A" w14:textId="77777777" w:rsidR="007642EE" w:rsidRPr="00FA3C0E" w:rsidRDefault="007642EE" w:rsidP="00084B28">
      <w:pPr>
        <w:pStyle w:val="NoSpacing"/>
        <w:rPr>
          <w:rFonts w:ascii="Arial" w:hAnsi="Arial" w:cs="Arial"/>
          <w:sz w:val="20"/>
          <w:szCs w:val="20"/>
        </w:rPr>
      </w:pPr>
    </w:p>
    <w:p w14:paraId="077EC474" w14:textId="77777777" w:rsidR="001F09D6" w:rsidRPr="00FA3C0E" w:rsidRDefault="001F09D6" w:rsidP="00084B28">
      <w:pPr>
        <w:pStyle w:val="NoSpacing"/>
        <w:rPr>
          <w:rFonts w:ascii="Arial" w:hAnsi="Arial" w:cs="Arial"/>
          <w:sz w:val="20"/>
          <w:szCs w:val="20"/>
        </w:rPr>
      </w:pPr>
      <w:r>
        <w:rPr>
          <w:rFonts w:ascii="Arial" w:hAnsi="Arial"/>
          <w:sz w:val="20"/>
        </w:rPr>
        <w:t>Warbixinta Xiriirka</w:t>
      </w:r>
    </w:p>
    <w:p w14:paraId="254356CE" w14:textId="77777777" w:rsidR="00A32FBC" w:rsidRPr="00FA3C0E" w:rsidRDefault="00A32FBC" w:rsidP="00084B28">
      <w:pPr>
        <w:pStyle w:val="NoSpacing"/>
        <w:rPr>
          <w:rFonts w:ascii="Arial" w:hAnsi="Arial" w:cs="Arial"/>
          <w:sz w:val="20"/>
          <w:szCs w:val="20"/>
        </w:rPr>
      </w:pPr>
    </w:p>
    <w:tbl>
      <w:tblPr>
        <w:tblW w:w="8850" w:type="dxa"/>
        <w:jc w:val="center"/>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firstRow="1" w:lastRow="0" w:firstColumn="1" w:lastColumn="0" w:noHBand="0" w:noVBand="1"/>
      </w:tblPr>
      <w:tblGrid>
        <w:gridCol w:w="2212"/>
        <w:gridCol w:w="4425"/>
        <w:gridCol w:w="2213"/>
      </w:tblGrid>
      <w:tr w:rsidR="00221C5E" w:rsidRPr="00FA3C0E" w14:paraId="00360BA3" w14:textId="77777777" w:rsidTr="00221C5E">
        <w:trPr>
          <w:jc w:val="center"/>
        </w:trPr>
        <w:tc>
          <w:tcPr>
            <w:tcW w:w="125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2365ED50" w14:textId="77777777" w:rsidR="00221C5E" w:rsidRPr="00FA3C0E" w:rsidRDefault="00A32FBC" w:rsidP="00221C5E">
            <w:pPr>
              <w:spacing w:after="0" w:line="240" w:lineRule="auto"/>
              <w:jc w:val="center"/>
              <w:rPr>
                <w:rFonts w:ascii="Arial" w:eastAsia="Times New Roman" w:hAnsi="Arial" w:cs="Arial"/>
                <w:sz w:val="20"/>
                <w:szCs w:val="20"/>
              </w:rPr>
            </w:pPr>
            <w:r>
              <w:rPr>
                <w:rFonts w:ascii="Arial" w:hAnsi="Arial"/>
                <w:b/>
                <w:sz w:val="20"/>
              </w:rPr>
              <w:t>La taliyayaasha</w:t>
            </w:r>
          </w:p>
        </w:tc>
        <w:tc>
          <w:tcPr>
            <w:tcW w:w="250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184DCCB0"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Goobta</w:t>
            </w:r>
          </w:p>
        </w:tc>
        <w:tc>
          <w:tcPr>
            <w:tcW w:w="1250" w:type="pct"/>
            <w:tcBorders>
              <w:top w:val="outset" w:sz="6" w:space="0" w:color="auto"/>
              <w:left w:val="outset" w:sz="6" w:space="0" w:color="auto"/>
              <w:bottom w:val="outset" w:sz="6" w:space="0" w:color="auto"/>
              <w:right w:val="outset" w:sz="6" w:space="0" w:color="auto"/>
            </w:tcBorders>
            <w:shd w:val="clear" w:color="auto" w:fill="DDDDDD"/>
            <w:vAlign w:val="center"/>
            <w:hideMark/>
          </w:tcPr>
          <w:p w14:paraId="7BB23F5F"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Taleefonka</w:t>
            </w:r>
          </w:p>
        </w:tc>
      </w:tr>
      <w:tr w:rsidR="00221C5E" w:rsidRPr="00FA3C0E" w14:paraId="4485ECDF" w14:textId="77777777" w:rsidTr="00221C5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6923E3" w14:textId="77777777" w:rsidR="00221C5E" w:rsidRPr="00FA3C0E" w:rsidRDefault="00B622BA" w:rsidP="00221C5E">
            <w:pPr>
              <w:spacing w:after="0" w:line="240" w:lineRule="auto"/>
              <w:jc w:val="center"/>
              <w:rPr>
                <w:rFonts w:ascii="Arial" w:eastAsia="Times New Roman" w:hAnsi="Arial" w:cs="Arial"/>
                <w:sz w:val="20"/>
                <w:szCs w:val="20"/>
              </w:rPr>
            </w:pPr>
            <w:r>
              <w:rPr>
                <w:rFonts w:ascii="Arial" w:hAnsi="Arial"/>
                <w:b/>
                <w:sz w:val="20"/>
              </w:rPr>
              <w:t>Nationwide Children’s</w:t>
            </w:r>
            <w:r>
              <w:rPr>
                <w:rFonts w:ascii="Arial" w:hAnsi="Arial"/>
                <w:sz w:val="20"/>
              </w:rPr>
              <w:br/>
              <w:t>  La taliyayaasha Dhaqaalaha</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293BB"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Xafiiska Ogolaanayo</w:t>
            </w:r>
          </w:p>
          <w:p w14:paraId="523A541C"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700 Children’s Drive ama balan ahaan goob walba ee Nationwide Children’s uu leeyahay</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99495"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b/>
                <w:sz w:val="20"/>
              </w:rPr>
              <w:t>(614) 722-2070</w:t>
            </w:r>
          </w:p>
        </w:tc>
      </w:tr>
      <w:tr w:rsidR="00221C5E" w:rsidRPr="00E75EB7" w14:paraId="5E7551F6" w14:textId="77777777" w:rsidTr="00221C5E">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DD118F" w14:textId="77777777" w:rsidR="00221C5E" w:rsidRPr="00FA3C0E" w:rsidRDefault="00B622BA" w:rsidP="00221C5E">
            <w:pPr>
              <w:spacing w:after="0" w:line="240" w:lineRule="auto"/>
              <w:jc w:val="center"/>
              <w:rPr>
                <w:rFonts w:ascii="Arial" w:eastAsia="Times New Roman" w:hAnsi="Arial" w:cs="Arial"/>
                <w:sz w:val="20"/>
                <w:szCs w:val="20"/>
              </w:rPr>
            </w:pPr>
            <w:r>
              <w:rPr>
                <w:rFonts w:ascii="Arial" w:hAnsi="Arial"/>
                <w:b/>
                <w:sz w:val="20"/>
              </w:rPr>
              <w:t>Nationwide Children’s</w:t>
            </w:r>
            <w:r>
              <w:rPr>
                <w:rFonts w:ascii="Arial" w:hAnsi="Arial"/>
                <w:sz w:val="20"/>
              </w:rPr>
              <w:br/>
              <w:t>Adeega Macaamiisha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78008"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Akoonada Bukaanka</w:t>
            </w:r>
          </w:p>
          <w:p w14:paraId="00F767A9" w14:textId="77777777" w:rsidR="00221C5E" w:rsidRPr="00FA3C0E" w:rsidRDefault="00221C5E" w:rsidP="00221C5E">
            <w:pPr>
              <w:spacing w:after="0" w:line="240" w:lineRule="auto"/>
              <w:jc w:val="center"/>
              <w:rPr>
                <w:rFonts w:ascii="Arial" w:eastAsia="Times New Roman" w:hAnsi="Arial" w:cs="Arial"/>
                <w:sz w:val="20"/>
                <w:szCs w:val="20"/>
              </w:rPr>
            </w:pPr>
            <w:r>
              <w:rPr>
                <w:rFonts w:ascii="Arial" w:hAnsi="Arial"/>
                <w:sz w:val="20"/>
              </w:rPr>
              <w:t>Wicitaanada Taleefonka Kaliya</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06D14" w14:textId="77777777" w:rsidR="00221C5E" w:rsidRPr="00E75EB7" w:rsidRDefault="00221C5E" w:rsidP="00221C5E">
            <w:pPr>
              <w:spacing w:after="0" w:line="240" w:lineRule="auto"/>
              <w:jc w:val="center"/>
              <w:rPr>
                <w:rFonts w:ascii="Arial" w:eastAsia="Times New Roman" w:hAnsi="Arial" w:cs="Arial"/>
                <w:sz w:val="20"/>
                <w:szCs w:val="20"/>
              </w:rPr>
            </w:pPr>
            <w:r>
              <w:rPr>
                <w:rFonts w:ascii="Arial" w:hAnsi="Arial"/>
                <w:b/>
                <w:sz w:val="20"/>
              </w:rPr>
              <w:t>(614) 722-2055</w:t>
            </w:r>
          </w:p>
        </w:tc>
      </w:tr>
    </w:tbl>
    <w:p w14:paraId="55D62A76"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1427DC2B"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5836154B" w14:textId="77777777" w:rsidR="00084B28" w:rsidRPr="00E75EB7" w:rsidRDefault="00084B28" w:rsidP="00A313E3">
      <w:pPr>
        <w:autoSpaceDE w:val="0"/>
        <w:autoSpaceDN w:val="0"/>
        <w:adjustRightInd w:val="0"/>
        <w:spacing w:after="0" w:line="360" w:lineRule="auto"/>
        <w:rPr>
          <w:rFonts w:ascii="Arial" w:hAnsi="Arial" w:cs="Arial"/>
          <w:sz w:val="20"/>
          <w:szCs w:val="20"/>
        </w:rPr>
      </w:pPr>
    </w:p>
    <w:p w14:paraId="7FD1F29A" w14:textId="77777777" w:rsidR="00FA6D86" w:rsidRDefault="00664653" w:rsidP="00FA6D86">
      <w:pPr>
        <w:spacing w:after="0" w:line="240" w:lineRule="auto"/>
        <w:rPr>
          <w:rFonts w:ascii="Arial" w:hAnsi="Arial" w:cs="Arial"/>
          <w:b/>
          <w:sz w:val="20"/>
          <w:szCs w:val="20"/>
        </w:rPr>
      </w:pPr>
      <w:r>
        <w:rPr>
          <w:rFonts w:ascii="Arial" w:hAnsi="Arial"/>
          <w:b/>
          <w:sz w:val="20"/>
        </w:rPr>
        <w:t>Waxaa meelmariyay Guddiga Dhaqaalaha iyo Hanti dhowrka</w:t>
      </w:r>
    </w:p>
    <w:p w14:paraId="049B2333" w14:textId="77777777" w:rsidR="00FA6D86" w:rsidRDefault="00FA6D86" w:rsidP="00FA6D86">
      <w:pPr>
        <w:spacing w:after="0" w:line="240" w:lineRule="auto"/>
        <w:rPr>
          <w:rFonts w:ascii="Arial" w:hAnsi="Arial" w:cs="Arial"/>
          <w:b/>
          <w:sz w:val="20"/>
          <w:szCs w:val="20"/>
        </w:rPr>
      </w:pPr>
      <w:r>
        <w:rPr>
          <w:rFonts w:ascii="Arial" w:hAnsi="Arial"/>
          <w:b/>
          <w:sz w:val="20"/>
        </w:rPr>
        <w:t xml:space="preserve">Guddiga Agaasinka Nationwide Children’s Hospital </w:t>
      </w:r>
    </w:p>
    <w:p w14:paraId="2DDBB683" w14:textId="0FDF9E2A" w:rsidR="00664653" w:rsidRPr="00E75EB7" w:rsidRDefault="00FA6D86" w:rsidP="00FA6D86">
      <w:pPr>
        <w:spacing w:after="0" w:line="240" w:lineRule="auto"/>
        <w:rPr>
          <w:rFonts w:ascii="Arial" w:hAnsi="Arial" w:cs="Arial"/>
          <w:b/>
          <w:sz w:val="20"/>
          <w:szCs w:val="20"/>
        </w:rPr>
      </w:pPr>
      <w:r>
        <w:rPr>
          <w:rFonts w:ascii="Arial" w:hAnsi="Arial"/>
          <w:b/>
          <w:sz w:val="20"/>
        </w:rPr>
        <w:t>Noofambar ___, 2021:</w:t>
      </w:r>
    </w:p>
    <w:p w14:paraId="60F59861"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48E3A471"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60286FC5" w14:textId="77777777" w:rsidR="00E21825" w:rsidRPr="00E75EB7" w:rsidRDefault="00664653" w:rsidP="00664653">
      <w:pPr>
        <w:autoSpaceDE w:val="0"/>
        <w:autoSpaceDN w:val="0"/>
        <w:adjustRightInd w:val="0"/>
        <w:spacing w:after="0" w:line="240" w:lineRule="auto"/>
        <w:rPr>
          <w:rFonts w:ascii="Arial" w:hAnsi="Arial" w:cs="Arial"/>
          <w:sz w:val="20"/>
          <w:szCs w:val="20"/>
        </w:rPr>
      </w:pPr>
      <w:r>
        <w:rPr>
          <w:rFonts w:ascii="Arial" w:hAnsi="Arial"/>
          <w:sz w:val="20"/>
          <w:u w:val="single"/>
        </w:rPr>
        <w:t>________________________________________________________</w:t>
      </w:r>
      <w:r>
        <w:rPr>
          <w:rFonts w:ascii="Arial" w:hAnsi="Arial"/>
          <w:sz w:val="20"/>
        </w:rPr>
        <w:t xml:space="preserve"> </w:t>
      </w:r>
      <w:r>
        <w:rPr>
          <w:rFonts w:ascii="Arial" w:hAnsi="Arial"/>
          <w:sz w:val="20"/>
        </w:rPr>
        <w:tab/>
      </w:r>
      <w:r>
        <w:rPr>
          <w:rFonts w:ascii="Arial" w:hAnsi="Arial"/>
          <w:sz w:val="20"/>
        </w:rPr>
        <w:tab/>
      </w:r>
      <w:r>
        <w:rPr>
          <w:rFonts w:ascii="Arial" w:hAnsi="Arial"/>
          <w:sz w:val="20"/>
          <w:u w:val="single"/>
        </w:rPr>
        <w:t>______________________</w:t>
      </w:r>
    </w:p>
    <w:p w14:paraId="0A54C7EA" w14:textId="77777777" w:rsidR="00CD65F9" w:rsidRDefault="00291B58" w:rsidP="00E21825">
      <w:pPr>
        <w:autoSpaceDE w:val="0"/>
        <w:autoSpaceDN w:val="0"/>
        <w:adjustRightInd w:val="0"/>
        <w:spacing w:after="0" w:line="240" w:lineRule="auto"/>
        <w:rPr>
          <w:rFonts w:ascii="Arial" w:hAnsi="Arial" w:cs="Arial"/>
          <w:sz w:val="20"/>
          <w:szCs w:val="20"/>
        </w:rPr>
      </w:pPr>
      <w:r>
        <w:rPr>
          <w:rFonts w:ascii="Arial" w:hAnsi="Arial"/>
          <w:sz w:val="20"/>
        </w:rPr>
        <w:t>Luke Brown</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Taariihda</w:t>
      </w:r>
    </w:p>
    <w:p w14:paraId="71860C55" w14:textId="1AE4B147" w:rsidR="00664653" w:rsidRPr="00E75EB7" w:rsidRDefault="00B42CA3" w:rsidP="00E21825">
      <w:pPr>
        <w:autoSpaceDE w:val="0"/>
        <w:autoSpaceDN w:val="0"/>
        <w:adjustRightInd w:val="0"/>
        <w:spacing w:after="0" w:line="240" w:lineRule="auto"/>
        <w:rPr>
          <w:rFonts w:ascii="Arial" w:hAnsi="Arial" w:cs="Arial"/>
          <w:sz w:val="20"/>
          <w:szCs w:val="20"/>
        </w:rPr>
      </w:pPr>
      <w:r>
        <w:rPr>
          <w:rFonts w:ascii="Arial" w:hAnsi="Arial"/>
          <w:sz w:val="20"/>
        </w:rPr>
        <w:t>Sarkaalka Madaxa Shaqaalaha</w:t>
      </w:r>
      <w:r>
        <w:rPr>
          <w:rFonts w:ascii="Arial" w:hAnsi="Arial"/>
          <w:sz w:val="20"/>
        </w:rPr>
        <w:tab/>
      </w:r>
      <w:r>
        <w:rPr>
          <w:rFonts w:ascii="Arial" w:hAnsi="Arial"/>
          <w:sz w:val="20"/>
        </w:rPr>
        <w:tab/>
      </w:r>
    </w:p>
    <w:p w14:paraId="3E941F27" w14:textId="77777777" w:rsidR="00E21825" w:rsidRPr="00E75EB7" w:rsidRDefault="00E21825" w:rsidP="00664653">
      <w:pPr>
        <w:autoSpaceDE w:val="0"/>
        <w:autoSpaceDN w:val="0"/>
        <w:adjustRightInd w:val="0"/>
        <w:spacing w:after="0" w:line="240" w:lineRule="auto"/>
        <w:rPr>
          <w:rFonts w:ascii="Arial" w:hAnsi="Arial" w:cs="Arial"/>
          <w:sz w:val="20"/>
          <w:szCs w:val="20"/>
        </w:rPr>
      </w:pPr>
    </w:p>
    <w:p w14:paraId="537BE1D3" w14:textId="77777777" w:rsidR="003B2906" w:rsidRPr="00E75EB7" w:rsidRDefault="003B2906" w:rsidP="00E21825">
      <w:pPr>
        <w:autoSpaceDE w:val="0"/>
        <w:autoSpaceDN w:val="0"/>
        <w:adjustRightInd w:val="0"/>
        <w:spacing w:after="0" w:line="240" w:lineRule="auto"/>
        <w:rPr>
          <w:rFonts w:ascii="Arial" w:hAnsi="Arial" w:cs="Arial"/>
          <w:sz w:val="20"/>
          <w:szCs w:val="20"/>
        </w:rPr>
      </w:pPr>
    </w:p>
    <w:p w14:paraId="52934081" w14:textId="77777777" w:rsidR="0054144A" w:rsidRPr="00E75EB7" w:rsidRDefault="0054144A" w:rsidP="00E21825">
      <w:pPr>
        <w:autoSpaceDE w:val="0"/>
        <w:autoSpaceDN w:val="0"/>
        <w:adjustRightInd w:val="0"/>
        <w:spacing w:after="0" w:line="240" w:lineRule="auto"/>
        <w:rPr>
          <w:rFonts w:ascii="Arial" w:hAnsi="Arial" w:cs="Arial"/>
          <w:sz w:val="20"/>
          <w:szCs w:val="20"/>
        </w:rPr>
      </w:pPr>
    </w:p>
    <w:p w14:paraId="761E816E" w14:textId="73315053" w:rsidR="008D1ACA" w:rsidRDefault="008D1ACA">
      <w:pPr>
        <w:rPr>
          <w:rFonts w:ascii="Arial" w:eastAsia="Times New Roman" w:hAnsi="Arial" w:cs="Arial"/>
          <w:b/>
          <w:bCs/>
          <w:caps/>
          <w:sz w:val="20"/>
          <w:szCs w:val="20"/>
        </w:rPr>
      </w:pPr>
      <w:bookmarkStart w:id="0" w:name="_Toc300753020"/>
      <w:bookmarkStart w:id="1" w:name="_Toc301184696"/>
    </w:p>
    <w:bookmarkEnd w:id="0"/>
    <w:bookmarkEnd w:id="1"/>
    <w:p w14:paraId="177C0D28" w14:textId="77777777" w:rsidR="0061177B" w:rsidRPr="00E75EB7" w:rsidRDefault="0061177B" w:rsidP="0061177B">
      <w:pPr>
        <w:rPr>
          <w:rFonts w:ascii="Arial" w:hAnsi="Arial" w:cs="Arial"/>
          <w:sz w:val="20"/>
          <w:szCs w:val="20"/>
        </w:rPr>
      </w:pPr>
    </w:p>
    <w:sectPr w:rsidR="0061177B" w:rsidRPr="00E75EB7" w:rsidSect="003A7D52">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FAAAC" w14:textId="77777777" w:rsidR="007627F6" w:rsidRDefault="007627F6" w:rsidP="0090283E">
      <w:pPr>
        <w:spacing w:after="0" w:line="240" w:lineRule="auto"/>
      </w:pPr>
      <w:r>
        <w:separator/>
      </w:r>
    </w:p>
  </w:endnote>
  <w:endnote w:type="continuationSeparator" w:id="0">
    <w:p w14:paraId="115EA8E8" w14:textId="77777777" w:rsidR="007627F6" w:rsidRDefault="007627F6" w:rsidP="0090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3038" w14:textId="45639128" w:rsidR="00783B38" w:rsidRPr="00AF235A" w:rsidRDefault="00426DAC">
    <w:pPr>
      <w:pStyle w:val="Footer"/>
      <w:jc w:val="right"/>
    </w:pPr>
    <w:r>
      <w:t>{00110420 30}</w:t>
    </w:r>
    <w:sdt>
      <w:sdtPr>
        <w:id w:val="-1923404973"/>
        <w:docPartObj>
          <w:docPartGallery w:val="Page Numbers (Bottom of Page)"/>
          <w:docPartUnique/>
        </w:docPartObj>
      </w:sdtPr>
      <w:sdtEndPr/>
      <w:sdtContent>
        <w:sdt>
          <w:sdtPr>
            <w:id w:val="860082579"/>
            <w:docPartObj>
              <w:docPartGallery w:val="Page Numbers (Top of Page)"/>
              <w:docPartUnique/>
            </w:docPartObj>
          </w:sdtPr>
          <w:sdtEndPr/>
          <w:sdtContent>
            <w:r>
              <w:rPr>
                <w:rFonts w:ascii="Arial" w:hAnsi="Arial"/>
                <w:sz w:val="20"/>
              </w:rPr>
              <w:t xml:space="preserve">Bogga </w:t>
            </w:r>
            <w:r w:rsidR="00783B38" w:rsidRPr="00AF235A">
              <w:rPr>
                <w:rFonts w:ascii="Arial" w:hAnsi="Arial" w:cs="Arial"/>
                <w:b/>
                <w:sz w:val="20"/>
              </w:rPr>
              <w:fldChar w:fldCharType="begin"/>
            </w:r>
            <w:r w:rsidR="00783B38" w:rsidRPr="00AF235A">
              <w:rPr>
                <w:rFonts w:ascii="Arial" w:hAnsi="Arial" w:cs="Arial"/>
                <w:b/>
                <w:sz w:val="20"/>
              </w:rPr>
              <w:instrText xml:space="preserve"> PAGE </w:instrText>
            </w:r>
            <w:r w:rsidR="00783B38" w:rsidRPr="00AF235A">
              <w:rPr>
                <w:rFonts w:ascii="Arial" w:hAnsi="Arial" w:cs="Arial"/>
                <w:b/>
                <w:sz w:val="20"/>
              </w:rPr>
              <w:fldChar w:fldCharType="separate"/>
            </w:r>
            <w:r w:rsidR="003A2673">
              <w:rPr>
                <w:rFonts w:ascii="Arial" w:hAnsi="Arial" w:cs="Arial"/>
                <w:b/>
                <w:noProof/>
                <w:sz w:val="20"/>
              </w:rPr>
              <w:t>4</w:t>
            </w:r>
            <w:r w:rsidR="00783B38" w:rsidRPr="00AF235A">
              <w:rPr>
                <w:rFonts w:ascii="Arial" w:hAnsi="Arial" w:cs="Arial"/>
                <w:b/>
                <w:sz w:val="20"/>
              </w:rPr>
              <w:fldChar w:fldCharType="end"/>
            </w:r>
            <w:r>
              <w:rPr>
                <w:rFonts w:ascii="Arial" w:hAnsi="Arial"/>
                <w:sz w:val="20"/>
              </w:rPr>
              <w:t xml:space="preserve"> </w:t>
            </w:r>
            <w:r w:rsidR="00783B38" w:rsidRPr="00AF235A">
              <w:rPr>
                <w:rFonts w:ascii="Arial" w:hAnsi="Arial" w:cs="Arial"/>
                <w:b/>
                <w:sz w:val="20"/>
              </w:rPr>
              <w:fldChar w:fldCharType="begin"/>
            </w:r>
            <w:r w:rsidR="00783B38" w:rsidRPr="00AF235A">
              <w:rPr>
                <w:rFonts w:ascii="Arial" w:hAnsi="Arial" w:cs="Arial"/>
                <w:b/>
                <w:sz w:val="20"/>
              </w:rPr>
              <w:instrText xml:space="preserve"> NUMPAGES  </w:instrText>
            </w:r>
            <w:r w:rsidR="00783B38" w:rsidRPr="00AF235A">
              <w:rPr>
                <w:rFonts w:ascii="Arial" w:hAnsi="Arial" w:cs="Arial"/>
                <w:b/>
                <w:sz w:val="20"/>
              </w:rPr>
              <w:fldChar w:fldCharType="separate"/>
            </w:r>
            <w:r w:rsidR="003A2673">
              <w:rPr>
                <w:rFonts w:ascii="Arial" w:hAnsi="Arial" w:cs="Arial"/>
                <w:b/>
                <w:noProof/>
                <w:sz w:val="20"/>
              </w:rPr>
              <w:t>7</w:t>
            </w:r>
            <w:r w:rsidR="00783B38" w:rsidRPr="00AF235A">
              <w:rPr>
                <w:rFonts w:ascii="Arial" w:hAnsi="Arial" w:cs="Arial"/>
                <w:b/>
                <w:sz w:val="20"/>
              </w:rPr>
              <w:fldChar w:fldCharType="end"/>
            </w:r>
          </w:sdtContent>
        </w:sdt>
      </w:sdtContent>
    </w:sdt>
  </w:p>
  <w:p w14:paraId="5CAEB141" w14:textId="77777777" w:rsidR="00783B38" w:rsidRPr="00AF235A" w:rsidRDefault="00783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EA32" w14:textId="60AAAA4D" w:rsidR="00783B38" w:rsidRPr="00AF235A" w:rsidRDefault="00426DAC">
    <w:pPr>
      <w:pStyle w:val="Footer"/>
      <w:jc w:val="right"/>
      <w:rPr>
        <w:rFonts w:ascii="Arial" w:hAnsi="Arial" w:cs="Arial"/>
        <w:sz w:val="20"/>
        <w:szCs w:val="20"/>
      </w:rPr>
    </w:pPr>
    <w:r>
      <w:rPr>
        <w:rFonts w:ascii="Arial" w:hAnsi="Arial"/>
        <w:sz w:val="20"/>
      </w:rPr>
      <w:t>{00110420 30}</w:t>
    </w:r>
    <w:sdt>
      <w:sdtPr>
        <w:rPr>
          <w:rFonts w:ascii="Arial" w:hAnsi="Arial" w:cs="Arial"/>
          <w:sz w:val="20"/>
          <w:szCs w:val="20"/>
        </w:rPr>
        <w:id w:val="-142741628"/>
        <w:docPartObj>
          <w:docPartGallery w:val="Page Numbers (Bottom of Page)"/>
          <w:docPartUnique/>
        </w:docPartObj>
      </w:sdtPr>
      <w:sdtEndPr/>
      <w:sdtContent>
        <w:sdt>
          <w:sdtPr>
            <w:rPr>
              <w:rFonts w:ascii="Arial" w:hAnsi="Arial" w:cs="Arial"/>
              <w:sz w:val="20"/>
              <w:szCs w:val="20"/>
            </w:rPr>
            <w:id w:val="721794723"/>
            <w:docPartObj>
              <w:docPartGallery w:val="Page Numbers (Top of Page)"/>
              <w:docPartUnique/>
            </w:docPartObj>
          </w:sdtPr>
          <w:sdtEndPr/>
          <w:sdtContent>
            <w:r>
              <w:rPr>
                <w:rFonts w:ascii="Arial" w:hAnsi="Arial"/>
                <w:sz w:val="20"/>
              </w:rPr>
              <w:t xml:space="preserve">Bogga </w:t>
            </w:r>
            <w:r w:rsidR="00783B38" w:rsidRPr="00AF235A">
              <w:rPr>
                <w:rFonts w:ascii="Arial" w:hAnsi="Arial" w:cs="Arial"/>
                <w:b/>
                <w:sz w:val="20"/>
              </w:rPr>
              <w:fldChar w:fldCharType="begin"/>
            </w:r>
            <w:r w:rsidR="00783B38" w:rsidRPr="00AF235A">
              <w:rPr>
                <w:rFonts w:ascii="Arial" w:hAnsi="Arial" w:cs="Arial"/>
                <w:b/>
                <w:sz w:val="20"/>
              </w:rPr>
              <w:instrText xml:space="preserve"> PAGE </w:instrText>
            </w:r>
            <w:r w:rsidR="00783B38" w:rsidRPr="00AF235A">
              <w:rPr>
                <w:rFonts w:ascii="Arial" w:hAnsi="Arial" w:cs="Arial"/>
                <w:b/>
                <w:sz w:val="20"/>
              </w:rPr>
              <w:fldChar w:fldCharType="separate"/>
            </w:r>
            <w:r w:rsidR="003A2673">
              <w:rPr>
                <w:rFonts w:ascii="Arial" w:hAnsi="Arial" w:cs="Arial"/>
                <w:b/>
                <w:noProof/>
                <w:sz w:val="20"/>
              </w:rPr>
              <w:t>1</w:t>
            </w:r>
            <w:r w:rsidR="00783B38" w:rsidRPr="00AF235A">
              <w:rPr>
                <w:rFonts w:ascii="Arial" w:hAnsi="Arial" w:cs="Arial"/>
                <w:b/>
                <w:sz w:val="20"/>
              </w:rPr>
              <w:fldChar w:fldCharType="end"/>
            </w:r>
            <w:r>
              <w:rPr>
                <w:rFonts w:ascii="Arial" w:hAnsi="Arial"/>
                <w:sz w:val="20"/>
              </w:rPr>
              <w:t xml:space="preserve"> </w:t>
            </w:r>
            <w:r w:rsidR="00783B38" w:rsidRPr="00AF235A">
              <w:rPr>
                <w:rFonts w:ascii="Arial" w:hAnsi="Arial" w:cs="Arial"/>
                <w:b/>
                <w:sz w:val="20"/>
              </w:rPr>
              <w:fldChar w:fldCharType="begin"/>
            </w:r>
            <w:r w:rsidR="00783B38" w:rsidRPr="00AF235A">
              <w:rPr>
                <w:rFonts w:ascii="Arial" w:hAnsi="Arial" w:cs="Arial"/>
                <w:b/>
                <w:sz w:val="20"/>
              </w:rPr>
              <w:instrText xml:space="preserve"> NUMPAGES  </w:instrText>
            </w:r>
            <w:r w:rsidR="00783B38" w:rsidRPr="00AF235A">
              <w:rPr>
                <w:rFonts w:ascii="Arial" w:hAnsi="Arial" w:cs="Arial"/>
                <w:b/>
                <w:sz w:val="20"/>
              </w:rPr>
              <w:fldChar w:fldCharType="separate"/>
            </w:r>
            <w:r w:rsidR="003A2673">
              <w:rPr>
                <w:rFonts w:ascii="Arial" w:hAnsi="Arial" w:cs="Arial"/>
                <w:b/>
                <w:noProof/>
                <w:sz w:val="20"/>
              </w:rPr>
              <w:t>7</w:t>
            </w:r>
            <w:r w:rsidR="00783B38" w:rsidRPr="00AF235A">
              <w:rPr>
                <w:rFonts w:ascii="Arial" w:hAnsi="Arial" w:cs="Arial"/>
                <w:b/>
                <w:sz w:val="20"/>
              </w:rPr>
              <w:fldChar w:fldCharType="end"/>
            </w:r>
          </w:sdtContent>
        </w:sdt>
      </w:sdtContent>
    </w:sdt>
  </w:p>
  <w:p w14:paraId="5E5071AE" w14:textId="77777777" w:rsidR="00783B38" w:rsidRPr="00AF235A" w:rsidRDefault="00783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139FD" w14:textId="77777777" w:rsidR="007627F6" w:rsidRDefault="007627F6" w:rsidP="0090283E">
      <w:pPr>
        <w:spacing w:after="0" w:line="240" w:lineRule="auto"/>
        <w:rPr>
          <w:noProof/>
        </w:rPr>
      </w:pPr>
      <w:r>
        <w:rPr>
          <w:noProof/>
        </w:rPr>
        <w:separator/>
      </w:r>
    </w:p>
  </w:footnote>
  <w:footnote w:type="continuationSeparator" w:id="0">
    <w:p w14:paraId="200274BE" w14:textId="77777777" w:rsidR="007627F6" w:rsidRDefault="007627F6" w:rsidP="00902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2B9C" w14:textId="77777777" w:rsidR="00783B38" w:rsidRDefault="00783B38" w:rsidP="0090283E">
    <w:pPr>
      <w:pStyle w:val="Header"/>
    </w:pPr>
  </w:p>
  <w:p w14:paraId="644AB64B" w14:textId="77777777" w:rsidR="00783B38" w:rsidRDefault="00783B38" w:rsidP="009028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F84C" w14:textId="0CFB2228" w:rsidR="00783B38" w:rsidRPr="005A0717" w:rsidRDefault="00783B38">
    <w:pPr>
      <w:pStyle w:val="Header"/>
      <w:rPr>
        <w:lang w:val="en-US"/>
      </w:rPr>
    </w:pPr>
    <w:r>
      <w:rPr>
        <w:noProof/>
        <w:lang w:val="en-US"/>
      </w:rPr>
      <w:drawing>
        <wp:inline distT="0" distB="0" distL="0" distR="0" wp14:anchorId="4115C5B2" wp14:editId="7B4E091D">
          <wp:extent cx="2238375" cy="866653"/>
          <wp:effectExtent l="0" t="0" r="0" b="0"/>
          <wp:docPr id="2" name="Picture 1" descr="NC logo-delete frame stacked_12.18.1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NC logo-delete frame stacked_12.18.14.eps"/>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34835" cy="865282"/>
                  </a:xfrm>
                  <a:prstGeom prst="rect">
                    <a:avLst/>
                  </a:prstGeom>
                </pic:spPr>
              </pic:pic>
            </a:graphicData>
          </a:graphic>
        </wp:inline>
      </w:drawing>
    </w:r>
    <w:r w:rsidR="005A0717">
      <w:tab/>
    </w:r>
    <w:r w:rsidR="005A0717">
      <w:tab/>
    </w:r>
    <w:r w:rsidR="005A0717" w:rsidRPr="005A0717">
      <w:rPr>
        <w:rFonts w:ascii="Arial" w:hAnsi="Arial" w:cs="Arial"/>
        <w:b/>
        <w:bCs/>
        <w:sz w:val="20"/>
        <w:szCs w:val="20"/>
        <w:lang w:val="en-US"/>
      </w:rPr>
      <w:t>SOMALI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00E"/>
    <w:multiLevelType w:val="singleLevel"/>
    <w:tmpl w:val="6F4E6BB2"/>
    <w:lvl w:ilvl="0">
      <w:start w:val="1"/>
      <w:numFmt w:val="bullet"/>
      <w:lvlText w:val="-"/>
      <w:lvlJc w:val="left"/>
      <w:pPr>
        <w:tabs>
          <w:tab w:val="num" w:pos="1440"/>
        </w:tabs>
        <w:ind w:left="1440" w:hanging="360"/>
      </w:pPr>
      <w:rPr>
        <w:rFonts w:ascii="Times New Roman" w:hAnsi="Times New Roman" w:hint="default"/>
      </w:rPr>
    </w:lvl>
  </w:abstractNum>
  <w:abstractNum w:abstractNumId="1" w15:restartNumberingAfterBreak="0">
    <w:nsid w:val="089E51C0"/>
    <w:multiLevelType w:val="singleLevel"/>
    <w:tmpl w:val="E162F3DC"/>
    <w:lvl w:ilvl="0">
      <w:start w:val="2"/>
      <w:numFmt w:val="upperLetter"/>
      <w:lvlText w:val="%1."/>
      <w:lvlJc w:val="left"/>
      <w:pPr>
        <w:tabs>
          <w:tab w:val="num" w:pos="720"/>
        </w:tabs>
        <w:ind w:left="720" w:hanging="720"/>
      </w:pPr>
      <w:rPr>
        <w:rFonts w:hint="default"/>
      </w:rPr>
    </w:lvl>
  </w:abstractNum>
  <w:abstractNum w:abstractNumId="2" w15:restartNumberingAfterBreak="0">
    <w:nsid w:val="0B1C5743"/>
    <w:multiLevelType w:val="singleLevel"/>
    <w:tmpl w:val="CE40FFF8"/>
    <w:lvl w:ilvl="0">
      <w:start w:val="1"/>
      <w:numFmt w:val="lowerLetter"/>
      <w:lvlText w:val="%1."/>
      <w:lvlJc w:val="left"/>
      <w:pPr>
        <w:tabs>
          <w:tab w:val="num" w:pos="1080"/>
        </w:tabs>
        <w:ind w:left="1080" w:hanging="360"/>
      </w:pPr>
      <w:rPr>
        <w:rFonts w:hint="default"/>
      </w:rPr>
    </w:lvl>
  </w:abstractNum>
  <w:abstractNum w:abstractNumId="3" w15:restartNumberingAfterBreak="0">
    <w:nsid w:val="115D432B"/>
    <w:multiLevelType w:val="hybridMultilevel"/>
    <w:tmpl w:val="30FA5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A2CAE"/>
    <w:multiLevelType w:val="hybridMultilevel"/>
    <w:tmpl w:val="6F58F2AE"/>
    <w:lvl w:ilvl="0" w:tplc="7E1A3352">
      <w:start w:val="1"/>
      <w:numFmt w:val="bullet"/>
      <w:lvlText w:val=""/>
      <w:lvlJc w:val="left"/>
      <w:pPr>
        <w:tabs>
          <w:tab w:val="num" w:pos="720"/>
        </w:tabs>
        <w:ind w:left="720" w:hanging="360"/>
      </w:pPr>
      <w:rPr>
        <w:rFonts w:ascii="Wingdings" w:hAnsi="Wingdings" w:hint="default"/>
      </w:rPr>
    </w:lvl>
    <w:lvl w:ilvl="1" w:tplc="32A68456" w:tentative="1">
      <w:start w:val="1"/>
      <w:numFmt w:val="bullet"/>
      <w:lvlText w:val=""/>
      <w:lvlJc w:val="left"/>
      <w:pPr>
        <w:tabs>
          <w:tab w:val="num" w:pos="1440"/>
        </w:tabs>
        <w:ind w:left="1440" w:hanging="360"/>
      </w:pPr>
      <w:rPr>
        <w:rFonts w:ascii="Wingdings" w:hAnsi="Wingdings" w:hint="default"/>
      </w:rPr>
    </w:lvl>
    <w:lvl w:ilvl="2" w:tplc="3FF88BAA" w:tentative="1">
      <w:start w:val="1"/>
      <w:numFmt w:val="bullet"/>
      <w:lvlText w:val=""/>
      <w:lvlJc w:val="left"/>
      <w:pPr>
        <w:tabs>
          <w:tab w:val="num" w:pos="2160"/>
        </w:tabs>
        <w:ind w:left="2160" w:hanging="360"/>
      </w:pPr>
      <w:rPr>
        <w:rFonts w:ascii="Wingdings" w:hAnsi="Wingdings" w:hint="default"/>
      </w:rPr>
    </w:lvl>
    <w:lvl w:ilvl="3" w:tplc="87B0F034" w:tentative="1">
      <w:start w:val="1"/>
      <w:numFmt w:val="bullet"/>
      <w:lvlText w:val=""/>
      <w:lvlJc w:val="left"/>
      <w:pPr>
        <w:tabs>
          <w:tab w:val="num" w:pos="2880"/>
        </w:tabs>
        <w:ind w:left="2880" w:hanging="360"/>
      </w:pPr>
      <w:rPr>
        <w:rFonts w:ascii="Wingdings" w:hAnsi="Wingdings" w:hint="default"/>
      </w:rPr>
    </w:lvl>
    <w:lvl w:ilvl="4" w:tplc="AED21F98" w:tentative="1">
      <w:start w:val="1"/>
      <w:numFmt w:val="bullet"/>
      <w:lvlText w:val=""/>
      <w:lvlJc w:val="left"/>
      <w:pPr>
        <w:tabs>
          <w:tab w:val="num" w:pos="3600"/>
        </w:tabs>
        <w:ind w:left="3600" w:hanging="360"/>
      </w:pPr>
      <w:rPr>
        <w:rFonts w:ascii="Wingdings" w:hAnsi="Wingdings" w:hint="default"/>
      </w:rPr>
    </w:lvl>
    <w:lvl w:ilvl="5" w:tplc="68AC19F0" w:tentative="1">
      <w:start w:val="1"/>
      <w:numFmt w:val="bullet"/>
      <w:lvlText w:val=""/>
      <w:lvlJc w:val="left"/>
      <w:pPr>
        <w:tabs>
          <w:tab w:val="num" w:pos="4320"/>
        </w:tabs>
        <w:ind w:left="4320" w:hanging="360"/>
      </w:pPr>
      <w:rPr>
        <w:rFonts w:ascii="Wingdings" w:hAnsi="Wingdings" w:hint="default"/>
      </w:rPr>
    </w:lvl>
    <w:lvl w:ilvl="6" w:tplc="6CA2FEDE" w:tentative="1">
      <w:start w:val="1"/>
      <w:numFmt w:val="bullet"/>
      <w:lvlText w:val=""/>
      <w:lvlJc w:val="left"/>
      <w:pPr>
        <w:tabs>
          <w:tab w:val="num" w:pos="5040"/>
        </w:tabs>
        <w:ind w:left="5040" w:hanging="360"/>
      </w:pPr>
      <w:rPr>
        <w:rFonts w:ascii="Wingdings" w:hAnsi="Wingdings" w:hint="default"/>
      </w:rPr>
    </w:lvl>
    <w:lvl w:ilvl="7" w:tplc="35649E26" w:tentative="1">
      <w:start w:val="1"/>
      <w:numFmt w:val="bullet"/>
      <w:lvlText w:val=""/>
      <w:lvlJc w:val="left"/>
      <w:pPr>
        <w:tabs>
          <w:tab w:val="num" w:pos="5760"/>
        </w:tabs>
        <w:ind w:left="5760" w:hanging="360"/>
      </w:pPr>
      <w:rPr>
        <w:rFonts w:ascii="Wingdings" w:hAnsi="Wingdings" w:hint="default"/>
      </w:rPr>
    </w:lvl>
    <w:lvl w:ilvl="8" w:tplc="811A2FB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85E1B"/>
    <w:multiLevelType w:val="multilevel"/>
    <w:tmpl w:val="E490E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B6E66"/>
    <w:multiLevelType w:val="singleLevel"/>
    <w:tmpl w:val="23D4C006"/>
    <w:lvl w:ilvl="0">
      <w:start w:val="1"/>
      <w:numFmt w:val="lowerLetter"/>
      <w:lvlText w:val="%1."/>
      <w:lvlJc w:val="left"/>
      <w:pPr>
        <w:tabs>
          <w:tab w:val="num" w:pos="1080"/>
        </w:tabs>
        <w:ind w:left="1080" w:hanging="360"/>
      </w:pPr>
      <w:rPr>
        <w:rFonts w:hint="default"/>
      </w:rPr>
    </w:lvl>
  </w:abstractNum>
  <w:abstractNum w:abstractNumId="7" w15:restartNumberingAfterBreak="0">
    <w:nsid w:val="20CB34AB"/>
    <w:multiLevelType w:val="singleLevel"/>
    <w:tmpl w:val="6A20BCC4"/>
    <w:lvl w:ilvl="0">
      <w:start w:val="1"/>
      <w:numFmt w:val="lowerLetter"/>
      <w:lvlText w:val="%1."/>
      <w:lvlJc w:val="left"/>
      <w:pPr>
        <w:tabs>
          <w:tab w:val="num" w:pos="1080"/>
        </w:tabs>
        <w:ind w:left="1080" w:hanging="360"/>
      </w:pPr>
      <w:rPr>
        <w:rFonts w:hint="default"/>
      </w:rPr>
    </w:lvl>
  </w:abstractNum>
  <w:abstractNum w:abstractNumId="8" w15:restartNumberingAfterBreak="0">
    <w:nsid w:val="2EE95558"/>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370E5472"/>
    <w:multiLevelType w:val="hybridMultilevel"/>
    <w:tmpl w:val="BC86DA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3B6C6141"/>
    <w:multiLevelType w:val="hybridMultilevel"/>
    <w:tmpl w:val="C7DA776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6E771A"/>
    <w:multiLevelType w:val="hybridMultilevel"/>
    <w:tmpl w:val="C6D0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B5D2C"/>
    <w:multiLevelType w:val="singleLevel"/>
    <w:tmpl w:val="36FE1DCE"/>
    <w:lvl w:ilvl="0">
      <w:start w:val="1"/>
      <w:numFmt w:val="lowerLetter"/>
      <w:lvlText w:val="%1."/>
      <w:lvlJc w:val="left"/>
      <w:pPr>
        <w:tabs>
          <w:tab w:val="num" w:pos="1080"/>
        </w:tabs>
        <w:ind w:left="1080" w:hanging="360"/>
      </w:pPr>
      <w:rPr>
        <w:rFonts w:hint="default"/>
      </w:rPr>
    </w:lvl>
  </w:abstractNum>
  <w:abstractNum w:abstractNumId="13" w15:restartNumberingAfterBreak="0">
    <w:nsid w:val="42B2731C"/>
    <w:multiLevelType w:val="hybridMultilevel"/>
    <w:tmpl w:val="97E6CD4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4" w15:restartNumberingAfterBreak="0">
    <w:nsid w:val="488A08A3"/>
    <w:multiLevelType w:val="hybridMultilevel"/>
    <w:tmpl w:val="1DCA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C16096"/>
    <w:multiLevelType w:val="multilevel"/>
    <w:tmpl w:val="384AB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F10AA"/>
    <w:multiLevelType w:val="hybridMultilevel"/>
    <w:tmpl w:val="403A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844E3F"/>
    <w:multiLevelType w:val="hybridMultilevel"/>
    <w:tmpl w:val="056C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B848C1"/>
    <w:multiLevelType w:val="hybridMultilevel"/>
    <w:tmpl w:val="D2C42A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984847"/>
    <w:multiLevelType w:val="hybridMultilevel"/>
    <w:tmpl w:val="8010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996CA9"/>
    <w:multiLevelType w:val="singleLevel"/>
    <w:tmpl w:val="CB109C7A"/>
    <w:lvl w:ilvl="0">
      <w:numFmt w:val="bullet"/>
      <w:lvlText w:val="-"/>
      <w:lvlJc w:val="left"/>
      <w:pPr>
        <w:tabs>
          <w:tab w:val="num" w:pos="1080"/>
        </w:tabs>
        <w:ind w:left="1080" w:hanging="360"/>
      </w:pPr>
      <w:rPr>
        <w:rFonts w:ascii="Times New Roman" w:hAnsi="Times New Roman" w:hint="default"/>
      </w:rPr>
    </w:lvl>
  </w:abstractNum>
  <w:abstractNum w:abstractNumId="21" w15:restartNumberingAfterBreak="0">
    <w:nsid w:val="599270F5"/>
    <w:multiLevelType w:val="hybridMultilevel"/>
    <w:tmpl w:val="5EC8B6D2"/>
    <w:lvl w:ilvl="0" w:tplc="1988BAA4">
      <w:start w:val="1"/>
      <w:numFmt w:val="bullet"/>
      <w:lvlText w:val=""/>
      <w:lvlJc w:val="left"/>
      <w:pPr>
        <w:tabs>
          <w:tab w:val="num" w:pos="720"/>
        </w:tabs>
        <w:ind w:left="720" w:hanging="360"/>
      </w:pPr>
      <w:rPr>
        <w:rFonts w:ascii="Wingdings" w:hAnsi="Wingdings" w:hint="default"/>
      </w:rPr>
    </w:lvl>
    <w:lvl w:ilvl="1" w:tplc="CA4EBF3E">
      <w:start w:val="1754"/>
      <w:numFmt w:val="bullet"/>
      <w:lvlText w:val="•"/>
      <w:lvlJc w:val="left"/>
      <w:pPr>
        <w:tabs>
          <w:tab w:val="num" w:pos="1440"/>
        </w:tabs>
        <w:ind w:left="1440" w:hanging="360"/>
      </w:pPr>
      <w:rPr>
        <w:rFonts w:ascii="Times New Roman" w:hAnsi="Times New Roman" w:hint="default"/>
      </w:rPr>
    </w:lvl>
    <w:lvl w:ilvl="2" w:tplc="4156F340" w:tentative="1">
      <w:start w:val="1"/>
      <w:numFmt w:val="bullet"/>
      <w:lvlText w:val=""/>
      <w:lvlJc w:val="left"/>
      <w:pPr>
        <w:tabs>
          <w:tab w:val="num" w:pos="2160"/>
        </w:tabs>
        <w:ind w:left="2160" w:hanging="360"/>
      </w:pPr>
      <w:rPr>
        <w:rFonts w:ascii="Wingdings" w:hAnsi="Wingdings" w:hint="default"/>
      </w:rPr>
    </w:lvl>
    <w:lvl w:ilvl="3" w:tplc="6532C026" w:tentative="1">
      <w:start w:val="1"/>
      <w:numFmt w:val="bullet"/>
      <w:lvlText w:val=""/>
      <w:lvlJc w:val="left"/>
      <w:pPr>
        <w:tabs>
          <w:tab w:val="num" w:pos="2880"/>
        </w:tabs>
        <w:ind w:left="2880" w:hanging="360"/>
      </w:pPr>
      <w:rPr>
        <w:rFonts w:ascii="Wingdings" w:hAnsi="Wingdings" w:hint="default"/>
      </w:rPr>
    </w:lvl>
    <w:lvl w:ilvl="4" w:tplc="E8A243C8" w:tentative="1">
      <w:start w:val="1"/>
      <w:numFmt w:val="bullet"/>
      <w:lvlText w:val=""/>
      <w:lvlJc w:val="left"/>
      <w:pPr>
        <w:tabs>
          <w:tab w:val="num" w:pos="3600"/>
        </w:tabs>
        <w:ind w:left="3600" w:hanging="360"/>
      </w:pPr>
      <w:rPr>
        <w:rFonts w:ascii="Wingdings" w:hAnsi="Wingdings" w:hint="default"/>
      </w:rPr>
    </w:lvl>
    <w:lvl w:ilvl="5" w:tplc="AD2640F2" w:tentative="1">
      <w:start w:val="1"/>
      <w:numFmt w:val="bullet"/>
      <w:lvlText w:val=""/>
      <w:lvlJc w:val="left"/>
      <w:pPr>
        <w:tabs>
          <w:tab w:val="num" w:pos="4320"/>
        </w:tabs>
        <w:ind w:left="4320" w:hanging="360"/>
      </w:pPr>
      <w:rPr>
        <w:rFonts w:ascii="Wingdings" w:hAnsi="Wingdings" w:hint="default"/>
      </w:rPr>
    </w:lvl>
    <w:lvl w:ilvl="6" w:tplc="E174B628" w:tentative="1">
      <w:start w:val="1"/>
      <w:numFmt w:val="bullet"/>
      <w:lvlText w:val=""/>
      <w:lvlJc w:val="left"/>
      <w:pPr>
        <w:tabs>
          <w:tab w:val="num" w:pos="5040"/>
        </w:tabs>
        <w:ind w:left="5040" w:hanging="360"/>
      </w:pPr>
      <w:rPr>
        <w:rFonts w:ascii="Wingdings" w:hAnsi="Wingdings" w:hint="default"/>
      </w:rPr>
    </w:lvl>
    <w:lvl w:ilvl="7" w:tplc="CE02CB36" w:tentative="1">
      <w:start w:val="1"/>
      <w:numFmt w:val="bullet"/>
      <w:lvlText w:val=""/>
      <w:lvlJc w:val="left"/>
      <w:pPr>
        <w:tabs>
          <w:tab w:val="num" w:pos="5760"/>
        </w:tabs>
        <w:ind w:left="5760" w:hanging="360"/>
      </w:pPr>
      <w:rPr>
        <w:rFonts w:ascii="Wingdings" w:hAnsi="Wingdings" w:hint="default"/>
      </w:rPr>
    </w:lvl>
    <w:lvl w:ilvl="8" w:tplc="8920F7F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68071D"/>
    <w:multiLevelType w:val="multilevel"/>
    <w:tmpl w:val="0AAC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D22BE"/>
    <w:multiLevelType w:val="singleLevel"/>
    <w:tmpl w:val="035C44AE"/>
    <w:lvl w:ilvl="0">
      <w:start w:val="1"/>
      <w:numFmt w:val="lowerLetter"/>
      <w:lvlText w:val="%1."/>
      <w:lvlJc w:val="left"/>
      <w:pPr>
        <w:tabs>
          <w:tab w:val="num" w:pos="1080"/>
        </w:tabs>
        <w:ind w:left="1080" w:hanging="360"/>
      </w:pPr>
      <w:rPr>
        <w:rFonts w:hint="default"/>
      </w:rPr>
    </w:lvl>
  </w:abstractNum>
  <w:abstractNum w:abstractNumId="24" w15:restartNumberingAfterBreak="0">
    <w:nsid w:val="5E9A7A80"/>
    <w:multiLevelType w:val="hybridMultilevel"/>
    <w:tmpl w:val="BE9E2598"/>
    <w:lvl w:ilvl="0" w:tplc="832CA184">
      <w:start w:val="1"/>
      <w:numFmt w:val="bullet"/>
      <w:lvlText w:val=""/>
      <w:lvlJc w:val="left"/>
      <w:pPr>
        <w:tabs>
          <w:tab w:val="num" w:pos="720"/>
        </w:tabs>
        <w:ind w:left="720" w:hanging="360"/>
      </w:pPr>
      <w:rPr>
        <w:rFonts w:ascii="Wingdings" w:hAnsi="Wingdings" w:hint="default"/>
      </w:rPr>
    </w:lvl>
    <w:lvl w:ilvl="1" w:tplc="D6DEBCFA" w:tentative="1">
      <w:start w:val="1"/>
      <w:numFmt w:val="bullet"/>
      <w:lvlText w:val=""/>
      <w:lvlJc w:val="left"/>
      <w:pPr>
        <w:tabs>
          <w:tab w:val="num" w:pos="1440"/>
        </w:tabs>
        <w:ind w:left="1440" w:hanging="360"/>
      </w:pPr>
      <w:rPr>
        <w:rFonts w:ascii="Wingdings" w:hAnsi="Wingdings" w:hint="default"/>
      </w:rPr>
    </w:lvl>
    <w:lvl w:ilvl="2" w:tplc="4E905754" w:tentative="1">
      <w:start w:val="1"/>
      <w:numFmt w:val="bullet"/>
      <w:lvlText w:val=""/>
      <w:lvlJc w:val="left"/>
      <w:pPr>
        <w:tabs>
          <w:tab w:val="num" w:pos="2160"/>
        </w:tabs>
        <w:ind w:left="2160" w:hanging="360"/>
      </w:pPr>
      <w:rPr>
        <w:rFonts w:ascii="Wingdings" w:hAnsi="Wingdings" w:hint="default"/>
      </w:rPr>
    </w:lvl>
    <w:lvl w:ilvl="3" w:tplc="B59E14AA" w:tentative="1">
      <w:start w:val="1"/>
      <w:numFmt w:val="bullet"/>
      <w:lvlText w:val=""/>
      <w:lvlJc w:val="left"/>
      <w:pPr>
        <w:tabs>
          <w:tab w:val="num" w:pos="2880"/>
        </w:tabs>
        <w:ind w:left="2880" w:hanging="360"/>
      </w:pPr>
      <w:rPr>
        <w:rFonts w:ascii="Wingdings" w:hAnsi="Wingdings" w:hint="default"/>
      </w:rPr>
    </w:lvl>
    <w:lvl w:ilvl="4" w:tplc="1A663E56" w:tentative="1">
      <w:start w:val="1"/>
      <w:numFmt w:val="bullet"/>
      <w:lvlText w:val=""/>
      <w:lvlJc w:val="left"/>
      <w:pPr>
        <w:tabs>
          <w:tab w:val="num" w:pos="3600"/>
        </w:tabs>
        <w:ind w:left="3600" w:hanging="360"/>
      </w:pPr>
      <w:rPr>
        <w:rFonts w:ascii="Wingdings" w:hAnsi="Wingdings" w:hint="default"/>
      </w:rPr>
    </w:lvl>
    <w:lvl w:ilvl="5" w:tplc="EF402CF0" w:tentative="1">
      <w:start w:val="1"/>
      <w:numFmt w:val="bullet"/>
      <w:lvlText w:val=""/>
      <w:lvlJc w:val="left"/>
      <w:pPr>
        <w:tabs>
          <w:tab w:val="num" w:pos="4320"/>
        </w:tabs>
        <w:ind w:left="4320" w:hanging="360"/>
      </w:pPr>
      <w:rPr>
        <w:rFonts w:ascii="Wingdings" w:hAnsi="Wingdings" w:hint="default"/>
      </w:rPr>
    </w:lvl>
    <w:lvl w:ilvl="6" w:tplc="3A2E6BE2" w:tentative="1">
      <w:start w:val="1"/>
      <w:numFmt w:val="bullet"/>
      <w:lvlText w:val=""/>
      <w:lvlJc w:val="left"/>
      <w:pPr>
        <w:tabs>
          <w:tab w:val="num" w:pos="5040"/>
        </w:tabs>
        <w:ind w:left="5040" w:hanging="360"/>
      </w:pPr>
      <w:rPr>
        <w:rFonts w:ascii="Wingdings" w:hAnsi="Wingdings" w:hint="default"/>
      </w:rPr>
    </w:lvl>
    <w:lvl w:ilvl="7" w:tplc="20A23092" w:tentative="1">
      <w:start w:val="1"/>
      <w:numFmt w:val="bullet"/>
      <w:lvlText w:val=""/>
      <w:lvlJc w:val="left"/>
      <w:pPr>
        <w:tabs>
          <w:tab w:val="num" w:pos="5760"/>
        </w:tabs>
        <w:ind w:left="5760" w:hanging="360"/>
      </w:pPr>
      <w:rPr>
        <w:rFonts w:ascii="Wingdings" w:hAnsi="Wingdings" w:hint="default"/>
      </w:rPr>
    </w:lvl>
    <w:lvl w:ilvl="8" w:tplc="9AFC63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AD7FC8"/>
    <w:multiLevelType w:val="hybridMultilevel"/>
    <w:tmpl w:val="FD44A41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3165FB"/>
    <w:multiLevelType w:val="singleLevel"/>
    <w:tmpl w:val="1F403A42"/>
    <w:lvl w:ilvl="0">
      <w:start w:val="1"/>
      <w:numFmt w:val="decimal"/>
      <w:lvlText w:val="%1."/>
      <w:lvlJc w:val="left"/>
      <w:pPr>
        <w:tabs>
          <w:tab w:val="num" w:pos="720"/>
        </w:tabs>
        <w:ind w:left="720" w:hanging="360"/>
      </w:pPr>
      <w:rPr>
        <w:rFonts w:hint="default"/>
      </w:rPr>
    </w:lvl>
  </w:abstractNum>
  <w:abstractNum w:abstractNumId="27" w15:restartNumberingAfterBreak="0">
    <w:nsid w:val="6A4B1072"/>
    <w:multiLevelType w:val="hybridMultilevel"/>
    <w:tmpl w:val="E646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96876"/>
    <w:multiLevelType w:val="hybridMultilevel"/>
    <w:tmpl w:val="82EABB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72032BFA"/>
    <w:multiLevelType w:val="singleLevel"/>
    <w:tmpl w:val="C8804D52"/>
    <w:lvl w:ilvl="0">
      <w:start w:val="1"/>
      <w:numFmt w:val="decimal"/>
      <w:lvlText w:val="%1."/>
      <w:lvlJc w:val="left"/>
      <w:pPr>
        <w:tabs>
          <w:tab w:val="num" w:pos="720"/>
        </w:tabs>
        <w:ind w:left="720" w:hanging="360"/>
      </w:pPr>
      <w:rPr>
        <w:rFonts w:hint="default"/>
      </w:rPr>
    </w:lvl>
  </w:abstractNum>
  <w:abstractNum w:abstractNumId="30" w15:restartNumberingAfterBreak="0">
    <w:nsid w:val="78F658C0"/>
    <w:multiLevelType w:val="hybridMultilevel"/>
    <w:tmpl w:val="1212BA92"/>
    <w:lvl w:ilvl="0" w:tplc="589CB23E">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597F2A"/>
    <w:multiLevelType w:val="hybridMultilevel"/>
    <w:tmpl w:val="41A6D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D0ADB"/>
    <w:multiLevelType w:val="hybridMultilevel"/>
    <w:tmpl w:val="0CFEDCC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7EE900D9"/>
    <w:multiLevelType w:val="hybridMultilevel"/>
    <w:tmpl w:val="7C18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234282">
    <w:abstractNumId w:val="22"/>
  </w:num>
  <w:num w:numId="2" w16cid:durableId="1502087751">
    <w:abstractNumId w:val="13"/>
  </w:num>
  <w:num w:numId="3" w16cid:durableId="672729173">
    <w:abstractNumId w:val="17"/>
  </w:num>
  <w:num w:numId="4" w16cid:durableId="508569370">
    <w:abstractNumId w:val="24"/>
  </w:num>
  <w:num w:numId="5" w16cid:durableId="1127622733">
    <w:abstractNumId w:val="21"/>
  </w:num>
  <w:num w:numId="6" w16cid:durableId="1456215747">
    <w:abstractNumId w:val="33"/>
  </w:num>
  <w:num w:numId="7" w16cid:durableId="819425702">
    <w:abstractNumId w:val="4"/>
  </w:num>
  <w:num w:numId="8" w16cid:durableId="1490754349">
    <w:abstractNumId w:val="5"/>
  </w:num>
  <w:num w:numId="9" w16cid:durableId="353117820">
    <w:abstractNumId w:val="25"/>
  </w:num>
  <w:num w:numId="10" w16cid:durableId="724065666">
    <w:abstractNumId w:val="18"/>
  </w:num>
  <w:num w:numId="11" w16cid:durableId="196434433">
    <w:abstractNumId w:val="10"/>
  </w:num>
  <w:num w:numId="12" w16cid:durableId="892354529">
    <w:abstractNumId w:val="30"/>
  </w:num>
  <w:num w:numId="13" w16cid:durableId="591546039">
    <w:abstractNumId w:val="8"/>
  </w:num>
  <w:num w:numId="14" w16cid:durableId="850533971">
    <w:abstractNumId w:val="1"/>
  </w:num>
  <w:num w:numId="15" w16cid:durableId="2103722854">
    <w:abstractNumId w:val="29"/>
  </w:num>
  <w:num w:numId="16" w16cid:durableId="1448965373">
    <w:abstractNumId w:val="26"/>
  </w:num>
  <w:num w:numId="17" w16cid:durableId="259796050">
    <w:abstractNumId w:val="20"/>
  </w:num>
  <w:num w:numId="18" w16cid:durableId="978000826">
    <w:abstractNumId w:val="7"/>
  </w:num>
  <w:num w:numId="19" w16cid:durableId="2050764816">
    <w:abstractNumId w:val="6"/>
  </w:num>
  <w:num w:numId="20" w16cid:durableId="720833893">
    <w:abstractNumId w:val="2"/>
  </w:num>
  <w:num w:numId="21" w16cid:durableId="1337419602">
    <w:abstractNumId w:val="0"/>
  </w:num>
  <w:num w:numId="22" w16cid:durableId="1318877275">
    <w:abstractNumId w:val="12"/>
  </w:num>
  <w:num w:numId="23" w16cid:durableId="1886596951">
    <w:abstractNumId w:val="23"/>
  </w:num>
  <w:num w:numId="24" w16cid:durableId="1787458506">
    <w:abstractNumId w:val="32"/>
  </w:num>
  <w:num w:numId="25" w16cid:durableId="73010843">
    <w:abstractNumId w:val="31"/>
  </w:num>
  <w:num w:numId="26" w16cid:durableId="752705480">
    <w:abstractNumId w:val="9"/>
  </w:num>
  <w:num w:numId="27" w16cid:durableId="1728603230">
    <w:abstractNumId w:val="27"/>
  </w:num>
  <w:num w:numId="28" w16cid:durableId="232205296">
    <w:abstractNumId w:val="19"/>
  </w:num>
  <w:num w:numId="29" w16cid:durableId="904493673">
    <w:abstractNumId w:val="14"/>
  </w:num>
  <w:num w:numId="30" w16cid:durableId="1126193452">
    <w:abstractNumId w:val="3"/>
  </w:num>
  <w:num w:numId="31" w16cid:durableId="778724974">
    <w:abstractNumId w:val="15"/>
  </w:num>
  <w:num w:numId="32" w16cid:durableId="1490170775">
    <w:abstractNumId w:val="16"/>
  </w:num>
  <w:num w:numId="33" w16cid:durableId="255675726">
    <w:abstractNumId w:val="11"/>
  </w:num>
  <w:num w:numId="34" w16cid:durableId="2013482752">
    <w:abstractNumId w:val="28"/>
  </w:num>
  <w:num w:numId="35" w16cid:durableId="3058631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DB"/>
    <w:rsid w:val="00001E4B"/>
    <w:rsid w:val="00007818"/>
    <w:rsid w:val="00017680"/>
    <w:rsid w:val="00027E6C"/>
    <w:rsid w:val="00047C88"/>
    <w:rsid w:val="000648F4"/>
    <w:rsid w:val="00084B28"/>
    <w:rsid w:val="0008540A"/>
    <w:rsid w:val="000878DE"/>
    <w:rsid w:val="00092BD5"/>
    <w:rsid w:val="000A21A1"/>
    <w:rsid w:val="000B4667"/>
    <w:rsid w:val="000B5F0D"/>
    <w:rsid w:val="000B7F9E"/>
    <w:rsid w:val="000D2665"/>
    <w:rsid w:val="000D326E"/>
    <w:rsid w:val="000F276D"/>
    <w:rsid w:val="00101392"/>
    <w:rsid w:val="00102D0B"/>
    <w:rsid w:val="00127354"/>
    <w:rsid w:val="00141DF4"/>
    <w:rsid w:val="00150A5E"/>
    <w:rsid w:val="001518B7"/>
    <w:rsid w:val="001563E0"/>
    <w:rsid w:val="001806AC"/>
    <w:rsid w:val="001824DB"/>
    <w:rsid w:val="00196DCE"/>
    <w:rsid w:val="001978D3"/>
    <w:rsid w:val="001A477D"/>
    <w:rsid w:val="001B1427"/>
    <w:rsid w:val="001B61D0"/>
    <w:rsid w:val="001E71F7"/>
    <w:rsid w:val="001F09D6"/>
    <w:rsid w:val="001F2485"/>
    <w:rsid w:val="001F5CBC"/>
    <w:rsid w:val="001F69A4"/>
    <w:rsid w:val="00205178"/>
    <w:rsid w:val="002141AE"/>
    <w:rsid w:val="00221C5E"/>
    <w:rsid w:val="002240E9"/>
    <w:rsid w:val="00224CE2"/>
    <w:rsid w:val="0023410A"/>
    <w:rsid w:val="002457FF"/>
    <w:rsid w:val="00247A6E"/>
    <w:rsid w:val="00251C56"/>
    <w:rsid w:val="0025693A"/>
    <w:rsid w:val="0026265A"/>
    <w:rsid w:val="002646EB"/>
    <w:rsid w:val="00270254"/>
    <w:rsid w:val="0027310E"/>
    <w:rsid w:val="00275403"/>
    <w:rsid w:val="002842D2"/>
    <w:rsid w:val="00291B58"/>
    <w:rsid w:val="002A6DE1"/>
    <w:rsid w:val="002B4456"/>
    <w:rsid w:val="002C1E29"/>
    <w:rsid w:val="002C4CF9"/>
    <w:rsid w:val="002D2D83"/>
    <w:rsid w:val="002D48BE"/>
    <w:rsid w:val="002E16A6"/>
    <w:rsid w:val="002E754E"/>
    <w:rsid w:val="003003B4"/>
    <w:rsid w:val="0031680C"/>
    <w:rsid w:val="00323ECE"/>
    <w:rsid w:val="0035136E"/>
    <w:rsid w:val="00354741"/>
    <w:rsid w:val="00384FE5"/>
    <w:rsid w:val="003A0769"/>
    <w:rsid w:val="003A2673"/>
    <w:rsid w:val="003A4637"/>
    <w:rsid w:val="003A5944"/>
    <w:rsid w:val="003A7D52"/>
    <w:rsid w:val="003B09E6"/>
    <w:rsid w:val="003B2906"/>
    <w:rsid w:val="003B6CD5"/>
    <w:rsid w:val="003C0B6C"/>
    <w:rsid w:val="003D5E68"/>
    <w:rsid w:val="003D626B"/>
    <w:rsid w:val="003E247C"/>
    <w:rsid w:val="003F3681"/>
    <w:rsid w:val="0041001E"/>
    <w:rsid w:val="0041028D"/>
    <w:rsid w:val="004105E0"/>
    <w:rsid w:val="00426DAC"/>
    <w:rsid w:val="00445A67"/>
    <w:rsid w:val="004461E8"/>
    <w:rsid w:val="00452C6B"/>
    <w:rsid w:val="00452D6C"/>
    <w:rsid w:val="004670E2"/>
    <w:rsid w:val="00472603"/>
    <w:rsid w:val="004740BA"/>
    <w:rsid w:val="00480A22"/>
    <w:rsid w:val="00483163"/>
    <w:rsid w:val="00490EE1"/>
    <w:rsid w:val="00496765"/>
    <w:rsid w:val="004A768A"/>
    <w:rsid w:val="004B7918"/>
    <w:rsid w:val="004C2052"/>
    <w:rsid w:val="004D59D8"/>
    <w:rsid w:val="004F6B6E"/>
    <w:rsid w:val="005021C0"/>
    <w:rsid w:val="00503C13"/>
    <w:rsid w:val="0052100F"/>
    <w:rsid w:val="0054144A"/>
    <w:rsid w:val="00546EDC"/>
    <w:rsid w:val="005514DB"/>
    <w:rsid w:val="00562396"/>
    <w:rsid w:val="005738A0"/>
    <w:rsid w:val="00574C56"/>
    <w:rsid w:val="0057723C"/>
    <w:rsid w:val="005A0717"/>
    <w:rsid w:val="005A2084"/>
    <w:rsid w:val="005B22F9"/>
    <w:rsid w:val="005B60BF"/>
    <w:rsid w:val="005D67C0"/>
    <w:rsid w:val="005D7BD2"/>
    <w:rsid w:val="005F52FF"/>
    <w:rsid w:val="00600EB5"/>
    <w:rsid w:val="00602BA9"/>
    <w:rsid w:val="00610243"/>
    <w:rsid w:val="0061177B"/>
    <w:rsid w:val="00612641"/>
    <w:rsid w:val="006172C7"/>
    <w:rsid w:val="0062504C"/>
    <w:rsid w:val="00636B75"/>
    <w:rsid w:val="00636B7E"/>
    <w:rsid w:val="00660BA6"/>
    <w:rsid w:val="00664653"/>
    <w:rsid w:val="006651A4"/>
    <w:rsid w:val="00666CA8"/>
    <w:rsid w:val="006708E4"/>
    <w:rsid w:val="00681308"/>
    <w:rsid w:val="006836E2"/>
    <w:rsid w:val="00690350"/>
    <w:rsid w:val="00691EDA"/>
    <w:rsid w:val="006A6AEF"/>
    <w:rsid w:val="006B582A"/>
    <w:rsid w:val="006B71BE"/>
    <w:rsid w:val="006C383A"/>
    <w:rsid w:val="006C5A92"/>
    <w:rsid w:val="00705098"/>
    <w:rsid w:val="0070691F"/>
    <w:rsid w:val="0071665E"/>
    <w:rsid w:val="00716E72"/>
    <w:rsid w:val="0072361A"/>
    <w:rsid w:val="00725B15"/>
    <w:rsid w:val="00732172"/>
    <w:rsid w:val="00761ED9"/>
    <w:rsid w:val="007627F6"/>
    <w:rsid w:val="007642EE"/>
    <w:rsid w:val="0077177E"/>
    <w:rsid w:val="007722EF"/>
    <w:rsid w:val="00783B38"/>
    <w:rsid w:val="00795E92"/>
    <w:rsid w:val="007A01BB"/>
    <w:rsid w:val="007D0A22"/>
    <w:rsid w:val="007D45C8"/>
    <w:rsid w:val="007E5699"/>
    <w:rsid w:val="007F488F"/>
    <w:rsid w:val="007F79DF"/>
    <w:rsid w:val="008072DE"/>
    <w:rsid w:val="00827A33"/>
    <w:rsid w:val="0083367E"/>
    <w:rsid w:val="00843A00"/>
    <w:rsid w:val="008740BB"/>
    <w:rsid w:val="008775D6"/>
    <w:rsid w:val="008A3618"/>
    <w:rsid w:val="008D1ACA"/>
    <w:rsid w:val="008F0F20"/>
    <w:rsid w:val="008F4462"/>
    <w:rsid w:val="0090283E"/>
    <w:rsid w:val="009077F4"/>
    <w:rsid w:val="00910FF2"/>
    <w:rsid w:val="00912C2A"/>
    <w:rsid w:val="009161DD"/>
    <w:rsid w:val="00921552"/>
    <w:rsid w:val="00922BE9"/>
    <w:rsid w:val="0092485E"/>
    <w:rsid w:val="0093492D"/>
    <w:rsid w:val="00950375"/>
    <w:rsid w:val="00954A7B"/>
    <w:rsid w:val="00961CD4"/>
    <w:rsid w:val="009636DE"/>
    <w:rsid w:val="00975A40"/>
    <w:rsid w:val="009806C3"/>
    <w:rsid w:val="00980E12"/>
    <w:rsid w:val="009972C8"/>
    <w:rsid w:val="009A34CE"/>
    <w:rsid w:val="009B3803"/>
    <w:rsid w:val="009B6AFC"/>
    <w:rsid w:val="009E7C46"/>
    <w:rsid w:val="009F7612"/>
    <w:rsid w:val="00A05B63"/>
    <w:rsid w:val="00A10D88"/>
    <w:rsid w:val="00A313E3"/>
    <w:rsid w:val="00A32FBC"/>
    <w:rsid w:val="00A3628F"/>
    <w:rsid w:val="00A5076C"/>
    <w:rsid w:val="00A5392A"/>
    <w:rsid w:val="00A6730B"/>
    <w:rsid w:val="00A731E0"/>
    <w:rsid w:val="00A7511E"/>
    <w:rsid w:val="00A91F36"/>
    <w:rsid w:val="00A95C88"/>
    <w:rsid w:val="00A973E9"/>
    <w:rsid w:val="00AA6E2C"/>
    <w:rsid w:val="00AB7115"/>
    <w:rsid w:val="00AC5781"/>
    <w:rsid w:val="00AD4925"/>
    <w:rsid w:val="00AE196B"/>
    <w:rsid w:val="00AF235A"/>
    <w:rsid w:val="00AF5DC4"/>
    <w:rsid w:val="00AF725A"/>
    <w:rsid w:val="00B03588"/>
    <w:rsid w:val="00B05260"/>
    <w:rsid w:val="00B14093"/>
    <w:rsid w:val="00B328BB"/>
    <w:rsid w:val="00B3618B"/>
    <w:rsid w:val="00B42CA3"/>
    <w:rsid w:val="00B622BA"/>
    <w:rsid w:val="00B770B5"/>
    <w:rsid w:val="00B81FFF"/>
    <w:rsid w:val="00B86ECF"/>
    <w:rsid w:val="00B876A4"/>
    <w:rsid w:val="00BA2E4E"/>
    <w:rsid w:val="00BC0438"/>
    <w:rsid w:val="00BC146F"/>
    <w:rsid w:val="00BC5306"/>
    <w:rsid w:val="00BC6CF3"/>
    <w:rsid w:val="00BD6239"/>
    <w:rsid w:val="00C103F3"/>
    <w:rsid w:val="00C15955"/>
    <w:rsid w:val="00C172DB"/>
    <w:rsid w:val="00C23E4B"/>
    <w:rsid w:val="00C4429F"/>
    <w:rsid w:val="00C50BA6"/>
    <w:rsid w:val="00C65FE7"/>
    <w:rsid w:val="00C663D5"/>
    <w:rsid w:val="00C80DE7"/>
    <w:rsid w:val="00C84466"/>
    <w:rsid w:val="00CA22B3"/>
    <w:rsid w:val="00CD65F9"/>
    <w:rsid w:val="00CE1ED5"/>
    <w:rsid w:val="00CE440D"/>
    <w:rsid w:val="00CF2390"/>
    <w:rsid w:val="00D178A4"/>
    <w:rsid w:val="00D260D8"/>
    <w:rsid w:val="00D35051"/>
    <w:rsid w:val="00D4346A"/>
    <w:rsid w:val="00D43A4F"/>
    <w:rsid w:val="00D54752"/>
    <w:rsid w:val="00D6346D"/>
    <w:rsid w:val="00D65B3C"/>
    <w:rsid w:val="00D66DF0"/>
    <w:rsid w:val="00DA6386"/>
    <w:rsid w:val="00DB24A4"/>
    <w:rsid w:val="00DB5758"/>
    <w:rsid w:val="00DB7FB4"/>
    <w:rsid w:val="00DD37B0"/>
    <w:rsid w:val="00DD5EF2"/>
    <w:rsid w:val="00DD72E1"/>
    <w:rsid w:val="00DE0E9C"/>
    <w:rsid w:val="00DE2806"/>
    <w:rsid w:val="00DE2AC5"/>
    <w:rsid w:val="00DE5A0E"/>
    <w:rsid w:val="00DE619A"/>
    <w:rsid w:val="00DF1250"/>
    <w:rsid w:val="00E02B7C"/>
    <w:rsid w:val="00E15071"/>
    <w:rsid w:val="00E162A7"/>
    <w:rsid w:val="00E2025E"/>
    <w:rsid w:val="00E21825"/>
    <w:rsid w:val="00E60B6F"/>
    <w:rsid w:val="00E70C45"/>
    <w:rsid w:val="00E75EB7"/>
    <w:rsid w:val="00E81279"/>
    <w:rsid w:val="00E9724A"/>
    <w:rsid w:val="00EC5A0A"/>
    <w:rsid w:val="00EC7FF3"/>
    <w:rsid w:val="00EF2275"/>
    <w:rsid w:val="00EF71AE"/>
    <w:rsid w:val="00EF77EE"/>
    <w:rsid w:val="00F0291E"/>
    <w:rsid w:val="00F03314"/>
    <w:rsid w:val="00F07B77"/>
    <w:rsid w:val="00F16757"/>
    <w:rsid w:val="00F16948"/>
    <w:rsid w:val="00F256EA"/>
    <w:rsid w:val="00F26058"/>
    <w:rsid w:val="00F272D4"/>
    <w:rsid w:val="00F30B1F"/>
    <w:rsid w:val="00F33752"/>
    <w:rsid w:val="00F451D0"/>
    <w:rsid w:val="00F56EDD"/>
    <w:rsid w:val="00F61011"/>
    <w:rsid w:val="00F65615"/>
    <w:rsid w:val="00FA3C0E"/>
    <w:rsid w:val="00FA4FE3"/>
    <w:rsid w:val="00FA5FA8"/>
    <w:rsid w:val="00FA6D86"/>
    <w:rsid w:val="00FA78FC"/>
    <w:rsid w:val="00FD1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8F9FB9E"/>
  <w15:docId w15:val="{12DBCED0-E572-4BF2-A55F-227392D8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o-S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B6CD5"/>
    <w:pPr>
      <w:keepNext/>
      <w:keepLines/>
      <w:spacing w:before="40" w:after="120" w:line="260" w:lineRule="exact"/>
      <w:contextualSpacing/>
      <w:outlineLvl w:val="1"/>
    </w:pPr>
    <w:rPr>
      <w:rFonts w:ascii="Arial" w:eastAsia="Times New Roman" w:hAnsi="Arial" w:cs="Times New Roman"/>
      <w:b/>
      <w:bCs/>
      <w:cap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7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2DB"/>
    <w:rPr>
      <w:rFonts w:ascii="Tahoma" w:hAnsi="Tahoma" w:cs="Tahoma"/>
      <w:sz w:val="16"/>
      <w:szCs w:val="16"/>
    </w:rPr>
  </w:style>
  <w:style w:type="paragraph" w:styleId="NormalWeb">
    <w:name w:val="Normal (Web)"/>
    <w:basedOn w:val="Normal"/>
    <w:uiPriority w:val="99"/>
    <w:semiHidden/>
    <w:unhideWhenUsed/>
    <w:rsid w:val="00C172D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21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5021C0"/>
    <w:pPr>
      <w:spacing w:before="100" w:beforeAutospacing="1" w:after="100" w:afterAutospacing="1" w:line="240" w:lineRule="auto"/>
    </w:pPr>
    <w:rPr>
      <w:rFonts w:ascii="Verdana" w:eastAsia="Times New Roman" w:hAnsi="Verdana" w:cs="Times New Roman"/>
      <w:color w:val="646060"/>
      <w:sz w:val="18"/>
      <w:szCs w:val="18"/>
    </w:rPr>
  </w:style>
  <w:style w:type="character" w:customStyle="1" w:styleId="BodyTextChar">
    <w:name w:val="Body Text Char"/>
    <w:basedOn w:val="DefaultParagraphFont"/>
    <w:link w:val="BodyText"/>
    <w:uiPriority w:val="99"/>
    <w:semiHidden/>
    <w:rsid w:val="005021C0"/>
    <w:rPr>
      <w:rFonts w:ascii="Verdana" w:eastAsia="Times New Roman" w:hAnsi="Verdana" w:cs="Times New Roman"/>
      <w:color w:val="646060"/>
      <w:sz w:val="18"/>
      <w:szCs w:val="18"/>
    </w:rPr>
  </w:style>
  <w:style w:type="character" w:styleId="Emphasis">
    <w:name w:val="Emphasis"/>
    <w:basedOn w:val="DefaultParagraphFont"/>
    <w:uiPriority w:val="20"/>
    <w:qFormat/>
    <w:rsid w:val="005021C0"/>
    <w:rPr>
      <w:i/>
      <w:iCs/>
    </w:rPr>
  </w:style>
  <w:style w:type="paragraph" w:customStyle="1" w:styleId="buylarge">
    <w:name w:val="buylarge"/>
    <w:basedOn w:val="Normal"/>
    <w:rsid w:val="0041001E"/>
    <w:pPr>
      <w:spacing w:before="100" w:beforeAutospacing="1" w:after="100" w:afterAutospacing="1" w:line="240" w:lineRule="auto"/>
    </w:pPr>
    <w:rPr>
      <w:rFonts w:ascii="Verdana" w:eastAsia="Times New Roman" w:hAnsi="Verdana" w:cs="Times New Roman"/>
      <w:color w:val="474352"/>
      <w:sz w:val="20"/>
      <w:szCs w:val="20"/>
    </w:rPr>
  </w:style>
  <w:style w:type="character" w:styleId="Hyperlink">
    <w:name w:val="Hyperlink"/>
    <w:basedOn w:val="DefaultParagraphFont"/>
    <w:uiPriority w:val="99"/>
    <w:unhideWhenUsed/>
    <w:rsid w:val="0041001E"/>
    <w:rPr>
      <w:color w:val="0000FF"/>
      <w:u w:val="single"/>
    </w:rPr>
  </w:style>
  <w:style w:type="paragraph" w:styleId="ListParagraph">
    <w:name w:val="List Paragraph"/>
    <w:basedOn w:val="Normal"/>
    <w:uiPriority w:val="34"/>
    <w:qFormat/>
    <w:rsid w:val="0041001E"/>
    <w:pPr>
      <w:ind w:left="720"/>
      <w:contextualSpacing/>
    </w:pPr>
  </w:style>
  <w:style w:type="character" w:customStyle="1" w:styleId="Heading2Char">
    <w:name w:val="Heading 2 Char"/>
    <w:basedOn w:val="DefaultParagraphFont"/>
    <w:link w:val="Heading2"/>
    <w:uiPriority w:val="9"/>
    <w:rsid w:val="003B6CD5"/>
    <w:rPr>
      <w:rFonts w:ascii="Arial" w:eastAsia="Times New Roman" w:hAnsi="Arial" w:cs="Times New Roman"/>
      <w:b/>
      <w:bCs/>
      <w:caps/>
      <w:sz w:val="20"/>
      <w:szCs w:val="26"/>
      <w:lang w:val="so-SO"/>
    </w:rPr>
  </w:style>
  <w:style w:type="character" w:styleId="Strong">
    <w:name w:val="Strong"/>
    <w:basedOn w:val="DefaultParagraphFont"/>
    <w:uiPriority w:val="22"/>
    <w:qFormat/>
    <w:rsid w:val="00AC5781"/>
    <w:rPr>
      <w:b/>
      <w:bCs/>
    </w:rPr>
  </w:style>
  <w:style w:type="paragraph" w:customStyle="1" w:styleId="Default">
    <w:name w:val="Default"/>
    <w:rsid w:val="0092485E"/>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Header">
    <w:name w:val="header"/>
    <w:basedOn w:val="Normal"/>
    <w:link w:val="HeaderChar"/>
    <w:unhideWhenUsed/>
    <w:rsid w:val="00902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83E"/>
  </w:style>
  <w:style w:type="paragraph" w:styleId="Footer">
    <w:name w:val="footer"/>
    <w:basedOn w:val="Normal"/>
    <w:link w:val="FooterChar"/>
    <w:uiPriority w:val="99"/>
    <w:unhideWhenUsed/>
    <w:rsid w:val="00902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83E"/>
  </w:style>
  <w:style w:type="paragraph" w:styleId="BodyTextIndent3">
    <w:name w:val="Body Text Indent 3"/>
    <w:basedOn w:val="Normal"/>
    <w:link w:val="BodyTextIndent3Char"/>
    <w:uiPriority w:val="99"/>
    <w:semiHidden/>
    <w:unhideWhenUsed/>
    <w:rsid w:val="007F79D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F79DF"/>
    <w:rPr>
      <w:sz w:val="16"/>
      <w:szCs w:val="16"/>
    </w:rPr>
  </w:style>
  <w:style w:type="paragraph" w:styleId="NoSpacing">
    <w:name w:val="No Spacing"/>
    <w:uiPriority w:val="1"/>
    <w:qFormat/>
    <w:rsid w:val="007F79DF"/>
    <w:pPr>
      <w:spacing w:after="0" w:line="240" w:lineRule="auto"/>
    </w:pPr>
  </w:style>
  <w:style w:type="character" w:styleId="CommentReference">
    <w:name w:val="annotation reference"/>
    <w:basedOn w:val="DefaultParagraphFont"/>
    <w:uiPriority w:val="99"/>
    <w:semiHidden/>
    <w:unhideWhenUsed/>
    <w:rsid w:val="00D4346A"/>
    <w:rPr>
      <w:sz w:val="16"/>
      <w:szCs w:val="16"/>
    </w:rPr>
  </w:style>
  <w:style w:type="paragraph" w:styleId="CommentText">
    <w:name w:val="annotation text"/>
    <w:basedOn w:val="Normal"/>
    <w:link w:val="CommentTextChar"/>
    <w:uiPriority w:val="99"/>
    <w:semiHidden/>
    <w:unhideWhenUsed/>
    <w:rsid w:val="00D4346A"/>
    <w:pPr>
      <w:spacing w:line="240" w:lineRule="auto"/>
    </w:pPr>
    <w:rPr>
      <w:sz w:val="20"/>
      <w:szCs w:val="20"/>
    </w:rPr>
  </w:style>
  <w:style w:type="character" w:customStyle="1" w:styleId="CommentTextChar">
    <w:name w:val="Comment Text Char"/>
    <w:basedOn w:val="DefaultParagraphFont"/>
    <w:link w:val="CommentText"/>
    <w:uiPriority w:val="99"/>
    <w:semiHidden/>
    <w:rsid w:val="00D4346A"/>
    <w:rPr>
      <w:sz w:val="20"/>
      <w:szCs w:val="20"/>
    </w:rPr>
  </w:style>
  <w:style w:type="paragraph" w:styleId="CommentSubject">
    <w:name w:val="annotation subject"/>
    <w:basedOn w:val="CommentText"/>
    <w:next w:val="CommentText"/>
    <w:link w:val="CommentSubjectChar"/>
    <w:uiPriority w:val="99"/>
    <w:semiHidden/>
    <w:unhideWhenUsed/>
    <w:rsid w:val="009A34CE"/>
    <w:rPr>
      <w:b/>
      <w:bCs/>
    </w:rPr>
  </w:style>
  <w:style w:type="character" w:customStyle="1" w:styleId="CommentSubjectChar">
    <w:name w:val="Comment Subject Char"/>
    <w:basedOn w:val="CommentTextChar"/>
    <w:link w:val="CommentSubject"/>
    <w:uiPriority w:val="99"/>
    <w:semiHidden/>
    <w:rsid w:val="009A34CE"/>
    <w:rPr>
      <w:b/>
      <w:bCs/>
      <w:sz w:val="20"/>
      <w:szCs w:val="20"/>
    </w:rPr>
  </w:style>
  <w:style w:type="paragraph" w:styleId="Revision">
    <w:name w:val="Revision"/>
    <w:hidden/>
    <w:uiPriority w:val="99"/>
    <w:semiHidden/>
    <w:rsid w:val="00FD18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28523">
      <w:bodyDiv w:val="1"/>
      <w:marLeft w:val="0"/>
      <w:marRight w:val="0"/>
      <w:marTop w:val="0"/>
      <w:marBottom w:val="0"/>
      <w:divBdr>
        <w:top w:val="none" w:sz="0" w:space="0" w:color="auto"/>
        <w:left w:val="none" w:sz="0" w:space="0" w:color="auto"/>
        <w:bottom w:val="none" w:sz="0" w:space="0" w:color="auto"/>
        <w:right w:val="none" w:sz="0" w:space="0" w:color="auto"/>
      </w:divBdr>
    </w:div>
    <w:div w:id="283388109">
      <w:bodyDiv w:val="1"/>
      <w:marLeft w:val="0"/>
      <w:marRight w:val="0"/>
      <w:marTop w:val="0"/>
      <w:marBottom w:val="0"/>
      <w:divBdr>
        <w:top w:val="none" w:sz="0" w:space="0" w:color="auto"/>
        <w:left w:val="none" w:sz="0" w:space="0" w:color="auto"/>
        <w:bottom w:val="none" w:sz="0" w:space="0" w:color="auto"/>
        <w:right w:val="none" w:sz="0" w:space="0" w:color="auto"/>
      </w:divBdr>
      <w:divsChild>
        <w:div w:id="196892178">
          <w:marLeft w:val="0"/>
          <w:marRight w:val="0"/>
          <w:marTop w:val="0"/>
          <w:marBottom w:val="0"/>
          <w:divBdr>
            <w:top w:val="none" w:sz="0" w:space="0" w:color="auto"/>
            <w:left w:val="none" w:sz="0" w:space="0" w:color="auto"/>
            <w:bottom w:val="none" w:sz="0" w:space="0" w:color="auto"/>
            <w:right w:val="none" w:sz="0" w:space="0" w:color="auto"/>
          </w:divBdr>
          <w:divsChild>
            <w:div w:id="477066495">
              <w:marLeft w:val="0"/>
              <w:marRight w:val="0"/>
              <w:marTop w:val="0"/>
              <w:marBottom w:val="0"/>
              <w:divBdr>
                <w:top w:val="none" w:sz="0" w:space="0" w:color="auto"/>
                <w:left w:val="none" w:sz="0" w:space="0" w:color="auto"/>
                <w:bottom w:val="none" w:sz="0" w:space="0" w:color="auto"/>
                <w:right w:val="none" w:sz="0" w:space="0" w:color="auto"/>
              </w:divBdr>
              <w:divsChild>
                <w:div w:id="456334272">
                  <w:marLeft w:val="0"/>
                  <w:marRight w:val="0"/>
                  <w:marTop w:val="0"/>
                  <w:marBottom w:val="0"/>
                  <w:divBdr>
                    <w:top w:val="none" w:sz="0" w:space="0" w:color="auto"/>
                    <w:left w:val="none" w:sz="0" w:space="0" w:color="auto"/>
                    <w:bottom w:val="none" w:sz="0" w:space="0" w:color="auto"/>
                    <w:right w:val="none" w:sz="0" w:space="0" w:color="auto"/>
                  </w:divBdr>
                  <w:divsChild>
                    <w:div w:id="1491864581">
                      <w:marLeft w:val="0"/>
                      <w:marRight w:val="0"/>
                      <w:marTop w:val="0"/>
                      <w:marBottom w:val="0"/>
                      <w:divBdr>
                        <w:top w:val="none" w:sz="0" w:space="0" w:color="auto"/>
                        <w:left w:val="none" w:sz="0" w:space="0" w:color="auto"/>
                        <w:bottom w:val="none" w:sz="0" w:space="0" w:color="auto"/>
                        <w:right w:val="none" w:sz="0" w:space="0" w:color="auto"/>
                      </w:divBdr>
                      <w:divsChild>
                        <w:div w:id="1968587229">
                          <w:marLeft w:val="0"/>
                          <w:marRight w:val="0"/>
                          <w:marTop w:val="0"/>
                          <w:marBottom w:val="0"/>
                          <w:divBdr>
                            <w:top w:val="none" w:sz="0" w:space="0" w:color="auto"/>
                            <w:left w:val="none" w:sz="0" w:space="0" w:color="auto"/>
                            <w:bottom w:val="none" w:sz="0" w:space="0" w:color="auto"/>
                            <w:right w:val="none" w:sz="0" w:space="0" w:color="auto"/>
                          </w:divBdr>
                          <w:divsChild>
                            <w:div w:id="1909922457">
                              <w:marLeft w:val="0"/>
                              <w:marRight w:val="0"/>
                              <w:marTop w:val="0"/>
                              <w:marBottom w:val="0"/>
                              <w:divBdr>
                                <w:top w:val="none" w:sz="0" w:space="0" w:color="auto"/>
                                <w:left w:val="none" w:sz="0" w:space="0" w:color="auto"/>
                                <w:bottom w:val="none" w:sz="0" w:space="0" w:color="auto"/>
                                <w:right w:val="none" w:sz="0" w:space="0" w:color="auto"/>
                              </w:divBdr>
                              <w:divsChild>
                                <w:div w:id="269973482">
                                  <w:marLeft w:val="0"/>
                                  <w:marRight w:val="0"/>
                                  <w:marTop w:val="0"/>
                                  <w:marBottom w:val="0"/>
                                  <w:divBdr>
                                    <w:top w:val="none" w:sz="0" w:space="0" w:color="auto"/>
                                    <w:left w:val="none" w:sz="0" w:space="0" w:color="auto"/>
                                    <w:bottom w:val="none" w:sz="0" w:space="0" w:color="auto"/>
                                    <w:right w:val="none" w:sz="0" w:space="0" w:color="auto"/>
                                  </w:divBdr>
                                  <w:divsChild>
                                    <w:div w:id="1745637245">
                                      <w:marLeft w:val="0"/>
                                      <w:marRight w:val="0"/>
                                      <w:marTop w:val="0"/>
                                      <w:marBottom w:val="0"/>
                                      <w:divBdr>
                                        <w:top w:val="none" w:sz="0" w:space="0" w:color="auto"/>
                                        <w:left w:val="none" w:sz="0" w:space="0" w:color="auto"/>
                                        <w:bottom w:val="none" w:sz="0" w:space="0" w:color="auto"/>
                                        <w:right w:val="none" w:sz="0" w:space="0" w:color="auto"/>
                                      </w:divBdr>
                                      <w:divsChild>
                                        <w:div w:id="1159348118">
                                          <w:marLeft w:val="0"/>
                                          <w:marRight w:val="0"/>
                                          <w:marTop w:val="0"/>
                                          <w:marBottom w:val="0"/>
                                          <w:divBdr>
                                            <w:top w:val="none" w:sz="0" w:space="0" w:color="auto"/>
                                            <w:left w:val="none" w:sz="0" w:space="0" w:color="auto"/>
                                            <w:bottom w:val="none" w:sz="0" w:space="0" w:color="auto"/>
                                            <w:right w:val="none" w:sz="0" w:space="0" w:color="auto"/>
                                          </w:divBdr>
                                          <w:divsChild>
                                            <w:div w:id="425006523">
                                              <w:marLeft w:val="0"/>
                                              <w:marRight w:val="0"/>
                                              <w:marTop w:val="0"/>
                                              <w:marBottom w:val="0"/>
                                              <w:divBdr>
                                                <w:top w:val="none" w:sz="0" w:space="0" w:color="auto"/>
                                                <w:left w:val="none" w:sz="0" w:space="0" w:color="auto"/>
                                                <w:bottom w:val="none" w:sz="0" w:space="0" w:color="auto"/>
                                                <w:right w:val="none" w:sz="0" w:space="0" w:color="auto"/>
                                              </w:divBdr>
                                              <w:divsChild>
                                                <w:div w:id="73698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8126782">
      <w:bodyDiv w:val="1"/>
      <w:marLeft w:val="0"/>
      <w:marRight w:val="0"/>
      <w:marTop w:val="0"/>
      <w:marBottom w:val="0"/>
      <w:divBdr>
        <w:top w:val="none" w:sz="0" w:space="0" w:color="auto"/>
        <w:left w:val="none" w:sz="0" w:space="0" w:color="auto"/>
        <w:bottom w:val="none" w:sz="0" w:space="0" w:color="auto"/>
        <w:right w:val="none" w:sz="0" w:space="0" w:color="auto"/>
      </w:divBdr>
    </w:div>
    <w:div w:id="496533437">
      <w:bodyDiv w:val="1"/>
      <w:marLeft w:val="0"/>
      <w:marRight w:val="0"/>
      <w:marTop w:val="0"/>
      <w:marBottom w:val="0"/>
      <w:divBdr>
        <w:top w:val="none" w:sz="0" w:space="0" w:color="auto"/>
        <w:left w:val="none" w:sz="0" w:space="0" w:color="auto"/>
        <w:bottom w:val="none" w:sz="0" w:space="0" w:color="auto"/>
        <w:right w:val="none" w:sz="0" w:space="0" w:color="auto"/>
      </w:divBdr>
      <w:divsChild>
        <w:div w:id="210966187">
          <w:marLeft w:val="0"/>
          <w:marRight w:val="0"/>
          <w:marTop w:val="0"/>
          <w:marBottom w:val="0"/>
          <w:divBdr>
            <w:top w:val="none" w:sz="0" w:space="0" w:color="auto"/>
            <w:left w:val="none" w:sz="0" w:space="0" w:color="auto"/>
            <w:bottom w:val="none" w:sz="0" w:space="0" w:color="auto"/>
            <w:right w:val="none" w:sz="0" w:space="0" w:color="auto"/>
          </w:divBdr>
          <w:divsChild>
            <w:div w:id="1062874586">
              <w:marLeft w:val="0"/>
              <w:marRight w:val="0"/>
              <w:marTop w:val="0"/>
              <w:marBottom w:val="0"/>
              <w:divBdr>
                <w:top w:val="none" w:sz="0" w:space="0" w:color="auto"/>
                <w:left w:val="none" w:sz="0" w:space="0" w:color="auto"/>
                <w:bottom w:val="none" w:sz="0" w:space="0" w:color="auto"/>
                <w:right w:val="none" w:sz="0" w:space="0" w:color="auto"/>
              </w:divBdr>
              <w:divsChild>
                <w:div w:id="2123642855">
                  <w:marLeft w:val="0"/>
                  <w:marRight w:val="0"/>
                  <w:marTop w:val="0"/>
                  <w:marBottom w:val="0"/>
                  <w:divBdr>
                    <w:top w:val="none" w:sz="0" w:space="0" w:color="auto"/>
                    <w:left w:val="none" w:sz="0" w:space="0" w:color="auto"/>
                    <w:bottom w:val="none" w:sz="0" w:space="0" w:color="auto"/>
                    <w:right w:val="none" w:sz="0" w:space="0" w:color="auto"/>
                  </w:divBdr>
                  <w:divsChild>
                    <w:div w:id="267935197">
                      <w:marLeft w:val="0"/>
                      <w:marRight w:val="0"/>
                      <w:marTop w:val="0"/>
                      <w:marBottom w:val="0"/>
                      <w:divBdr>
                        <w:top w:val="none" w:sz="0" w:space="0" w:color="auto"/>
                        <w:left w:val="none" w:sz="0" w:space="0" w:color="auto"/>
                        <w:bottom w:val="none" w:sz="0" w:space="0" w:color="auto"/>
                        <w:right w:val="none" w:sz="0" w:space="0" w:color="auto"/>
                      </w:divBdr>
                      <w:divsChild>
                        <w:div w:id="2048294788">
                          <w:marLeft w:val="0"/>
                          <w:marRight w:val="0"/>
                          <w:marTop w:val="0"/>
                          <w:marBottom w:val="0"/>
                          <w:divBdr>
                            <w:top w:val="none" w:sz="0" w:space="0" w:color="auto"/>
                            <w:left w:val="none" w:sz="0" w:space="0" w:color="auto"/>
                            <w:bottom w:val="none" w:sz="0" w:space="0" w:color="auto"/>
                            <w:right w:val="none" w:sz="0" w:space="0" w:color="auto"/>
                          </w:divBdr>
                          <w:divsChild>
                            <w:div w:id="955988942">
                              <w:marLeft w:val="0"/>
                              <w:marRight w:val="0"/>
                              <w:marTop w:val="0"/>
                              <w:marBottom w:val="0"/>
                              <w:divBdr>
                                <w:top w:val="none" w:sz="0" w:space="0" w:color="auto"/>
                                <w:left w:val="none" w:sz="0" w:space="0" w:color="auto"/>
                                <w:bottom w:val="none" w:sz="0" w:space="0" w:color="auto"/>
                                <w:right w:val="none" w:sz="0" w:space="0" w:color="auto"/>
                              </w:divBdr>
                              <w:divsChild>
                                <w:div w:id="505024428">
                                  <w:marLeft w:val="0"/>
                                  <w:marRight w:val="0"/>
                                  <w:marTop w:val="0"/>
                                  <w:marBottom w:val="0"/>
                                  <w:divBdr>
                                    <w:top w:val="none" w:sz="0" w:space="0" w:color="auto"/>
                                    <w:left w:val="none" w:sz="0" w:space="0" w:color="auto"/>
                                    <w:bottom w:val="none" w:sz="0" w:space="0" w:color="auto"/>
                                    <w:right w:val="none" w:sz="0" w:space="0" w:color="auto"/>
                                  </w:divBdr>
                                  <w:divsChild>
                                    <w:div w:id="141510458">
                                      <w:marLeft w:val="0"/>
                                      <w:marRight w:val="0"/>
                                      <w:marTop w:val="0"/>
                                      <w:marBottom w:val="0"/>
                                      <w:divBdr>
                                        <w:top w:val="none" w:sz="0" w:space="0" w:color="auto"/>
                                        <w:left w:val="none" w:sz="0" w:space="0" w:color="auto"/>
                                        <w:bottom w:val="none" w:sz="0" w:space="0" w:color="auto"/>
                                        <w:right w:val="none" w:sz="0" w:space="0" w:color="auto"/>
                                      </w:divBdr>
                                      <w:divsChild>
                                        <w:div w:id="635840825">
                                          <w:marLeft w:val="0"/>
                                          <w:marRight w:val="0"/>
                                          <w:marTop w:val="0"/>
                                          <w:marBottom w:val="0"/>
                                          <w:divBdr>
                                            <w:top w:val="none" w:sz="0" w:space="0" w:color="auto"/>
                                            <w:left w:val="none" w:sz="0" w:space="0" w:color="auto"/>
                                            <w:bottom w:val="none" w:sz="0" w:space="0" w:color="auto"/>
                                            <w:right w:val="none" w:sz="0" w:space="0" w:color="auto"/>
                                          </w:divBdr>
                                          <w:divsChild>
                                            <w:div w:id="10094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219591">
      <w:bodyDiv w:val="1"/>
      <w:marLeft w:val="0"/>
      <w:marRight w:val="0"/>
      <w:marTop w:val="0"/>
      <w:marBottom w:val="0"/>
      <w:divBdr>
        <w:top w:val="none" w:sz="0" w:space="0" w:color="auto"/>
        <w:left w:val="none" w:sz="0" w:space="0" w:color="auto"/>
        <w:bottom w:val="none" w:sz="0" w:space="0" w:color="auto"/>
        <w:right w:val="none" w:sz="0" w:space="0" w:color="auto"/>
      </w:divBdr>
    </w:div>
    <w:div w:id="863518695">
      <w:bodyDiv w:val="1"/>
      <w:marLeft w:val="0"/>
      <w:marRight w:val="0"/>
      <w:marTop w:val="0"/>
      <w:marBottom w:val="0"/>
      <w:divBdr>
        <w:top w:val="none" w:sz="0" w:space="0" w:color="auto"/>
        <w:left w:val="none" w:sz="0" w:space="0" w:color="auto"/>
        <w:bottom w:val="none" w:sz="0" w:space="0" w:color="auto"/>
        <w:right w:val="none" w:sz="0" w:space="0" w:color="auto"/>
      </w:divBdr>
      <w:divsChild>
        <w:div w:id="1628466641">
          <w:marLeft w:val="547"/>
          <w:marRight w:val="0"/>
          <w:marTop w:val="96"/>
          <w:marBottom w:val="0"/>
          <w:divBdr>
            <w:top w:val="none" w:sz="0" w:space="0" w:color="auto"/>
            <w:left w:val="none" w:sz="0" w:space="0" w:color="auto"/>
            <w:bottom w:val="none" w:sz="0" w:space="0" w:color="auto"/>
            <w:right w:val="none" w:sz="0" w:space="0" w:color="auto"/>
          </w:divBdr>
        </w:div>
        <w:div w:id="1884361536">
          <w:marLeft w:val="1166"/>
          <w:marRight w:val="0"/>
          <w:marTop w:val="86"/>
          <w:marBottom w:val="0"/>
          <w:divBdr>
            <w:top w:val="none" w:sz="0" w:space="0" w:color="auto"/>
            <w:left w:val="none" w:sz="0" w:space="0" w:color="auto"/>
            <w:bottom w:val="none" w:sz="0" w:space="0" w:color="auto"/>
            <w:right w:val="none" w:sz="0" w:space="0" w:color="auto"/>
          </w:divBdr>
        </w:div>
        <w:div w:id="99768334">
          <w:marLeft w:val="1166"/>
          <w:marRight w:val="0"/>
          <w:marTop w:val="86"/>
          <w:marBottom w:val="0"/>
          <w:divBdr>
            <w:top w:val="none" w:sz="0" w:space="0" w:color="auto"/>
            <w:left w:val="none" w:sz="0" w:space="0" w:color="auto"/>
            <w:bottom w:val="none" w:sz="0" w:space="0" w:color="auto"/>
            <w:right w:val="none" w:sz="0" w:space="0" w:color="auto"/>
          </w:divBdr>
        </w:div>
      </w:divsChild>
    </w:div>
    <w:div w:id="886918785">
      <w:bodyDiv w:val="1"/>
      <w:marLeft w:val="0"/>
      <w:marRight w:val="0"/>
      <w:marTop w:val="0"/>
      <w:marBottom w:val="0"/>
      <w:divBdr>
        <w:top w:val="none" w:sz="0" w:space="0" w:color="auto"/>
        <w:left w:val="none" w:sz="0" w:space="0" w:color="auto"/>
        <w:bottom w:val="none" w:sz="0" w:space="0" w:color="auto"/>
        <w:right w:val="none" w:sz="0" w:space="0" w:color="auto"/>
      </w:divBdr>
      <w:divsChild>
        <w:div w:id="25521381">
          <w:marLeft w:val="0"/>
          <w:marRight w:val="0"/>
          <w:marTop w:val="0"/>
          <w:marBottom w:val="0"/>
          <w:divBdr>
            <w:top w:val="none" w:sz="0" w:space="0" w:color="auto"/>
            <w:left w:val="none" w:sz="0" w:space="0" w:color="auto"/>
            <w:bottom w:val="none" w:sz="0" w:space="0" w:color="auto"/>
            <w:right w:val="none" w:sz="0" w:space="0" w:color="auto"/>
          </w:divBdr>
          <w:divsChild>
            <w:div w:id="1824199074">
              <w:marLeft w:val="0"/>
              <w:marRight w:val="0"/>
              <w:marTop w:val="0"/>
              <w:marBottom w:val="0"/>
              <w:divBdr>
                <w:top w:val="none" w:sz="0" w:space="0" w:color="auto"/>
                <w:left w:val="none" w:sz="0" w:space="0" w:color="auto"/>
                <w:bottom w:val="none" w:sz="0" w:space="0" w:color="auto"/>
                <w:right w:val="none" w:sz="0" w:space="0" w:color="auto"/>
              </w:divBdr>
              <w:divsChild>
                <w:div w:id="16745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0364">
      <w:bodyDiv w:val="1"/>
      <w:marLeft w:val="0"/>
      <w:marRight w:val="0"/>
      <w:marTop w:val="0"/>
      <w:marBottom w:val="0"/>
      <w:divBdr>
        <w:top w:val="none" w:sz="0" w:space="0" w:color="auto"/>
        <w:left w:val="none" w:sz="0" w:space="0" w:color="auto"/>
        <w:bottom w:val="none" w:sz="0" w:space="0" w:color="auto"/>
        <w:right w:val="none" w:sz="0" w:space="0" w:color="auto"/>
      </w:divBdr>
    </w:div>
    <w:div w:id="1057977887">
      <w:bodyDiv w:val="1"/>
      <w:marLeft w:val="0"/>
      <w:marRight w:val="0"/>
      <w:marTop w:val="0"/>
      <w:marBottom w:val="0"/>
      <w:divBdr>
        <w:top w:val="none" w:sz="0" w:space="0" w:color="auto"/>
        <w:left w:val="none" w:sz="0" w:space="0" w:color="auto"/>
        <w:bottom w:val="none" w:sz="0" w:space="0" w:color="auto"/>
        <w:right w:val="none" w:sz="0" w:space="0" w:color="auto"/>
      </w:divBdr>
    </w:div>
    <w:div w:id="1078793128">
      <w:bodyDiv w:val="1"/>
      <w:marLeft w:val="0"/>
      <w:marRight w:val="0"/>
      <w:marTop w:val="0"/>
      <w:marBottom w:val="0"/>
      <w:divBdr>
        <w:top w:val="none" w:sz="0" w:space="0" w:color="auto"/>
        <w:left w:val="none" w:sz="0" w:space="0" w:color="auto"/>
        <w:bottom w:val="none" w:sz="0" w:space="0" w:color="auto"/>
        <w:right w:val="none" w:sz="0" w:space="0" w:color="auto"/>
      </w:divBdr>
    </w:div>
    <w:div w:id="1086997043">
      <w:bodyDiv w:val="1"/>
      <w:marLeft w:val="0"/>
      <w:marRight w:val="0"/>
      <w:marTop w:val="0"/>
      <w:marBottom w:val="0"/>
      <w:divBdr>
        <w:top w:val="none" w:sz="0" w:space="0" w:color="auto"/>
        <w:left w:val="none" w:sz="0" w:space="0" w:color="auto"/>
        <w:bottom w:val="none" w:sz="0" w:space="0" w:color="auto"/>
        <w:right w:val="none" w:sz="0" w:space="0" w:color="auto"/>
      </w:divBdr>
    </w:div>
    <w:div w:id="1101071927">
      <w:bodyDiv w:val="1"/>
      <w:marLeft w:val="0"/>
      <w:marRight w:val="0"/>
      <w:marTop w:val="0"/>
      <w:marBottom w:val="0"/>
      <w:divBdr>
        <w:top w:val="none" w:sz="0" w:space="0" w:color="auto"/>
        <w:left w:val="none" w:sz="0" w:space="0" w:color="auto"/>
        <w:bottom w:val="none" w:sz="0" w:space="0" w:color="auto"/>
        <w:right w:val="none" w:sz="0" w:space="0" w:color="auto"/>
      </w:divBdr>
      <w:divsChild>
        <w:div w:id="402021150">
          <w:marLeft w:val="0"/>
          <w:marRight w:val="0"/>
          <w:marTop w:val="0"/>
          <w:marBottom w:val="0"/>
          <w:divBdr>
            <w:top w:val="none" w:sz="0" w:space="0" w:color="auto"/>
            <w:left w:val="none" w:sz="0" w:space="0" w:color="auto"/>
            <w:bottom w:val="none" w:sz="0" w:space="0" w:color="auto"/>
            <w:right w:val="none" w:sz="0" w:space="0" w:color="auto"/>
          </w:divBdr>
          <w:divsChild>
            <w:div w:id="209194976">
              <w:marLeft w:val="0"/>
              <w:marRight w:val="0"/>
              <w:marTop w:val="0"/>
              <w:marBottom w:val="0"/>
              <w:divBdr>
                <w:top w:val="none" w:sz="0" w:space="0" w:color="auto"/>
                <w:left w:val="none" w:sz="0" w:space="0" w:color="auto"/>
                <w:bottom w:val="none" w:sz="0" w:space="0" w:color="auto"/>
                <w:right w:val="none" w:sz="0" w:space="0" w:color="auto"/>
              </w:divBdr>
              <w:divsChild>
                <w:div w:id="7159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61690">
      <w:bodyDiv w:val="1"/>
      <w:marLeft w:val="0"/>
      <w:marRight w:val="0"/>
      <w:marTop w:val="0"/>
      <w:marBottom w:val="0"/>
      <w:divBdr>
        <w:top w:val="none" w:sz="0" w:space="0" w:color="auto"/>
        <w:left w:val="none" w:sz="0" w:space="0" w:color="auto"/>
        <w:bottom w:val="none" w:sz="0" w:space="0" w:color="auto"/>
        <w:right w:val="none" w:sz="0" w:space="0" w:color="auto"/>
      </w:divBdr>
      <w:divsChild>
        <w:div w:id="1357347837">
          <w:marLeft w:val="0"/>
          <w:marRight w:val="0"/>
          <w:marTop w:val="0"/>
          <w:marBottom w:val="0"/>
          <w:divBdr>
            <w:top w:val="none" w:sz="0" w:space="0" w:color="auto"/>
            <w:left w:val="none" w:sz="0" w:space="0" w:color="auto"/>
            <w:bottom w:val="none" w:sz="0" w:space="0" w:color="auto"/>
            <w:right w:val="none" w:sz="0" w:space="0" w:color="auto"/>
          </w:divBdr>
          <w:divsChild>
            <w:div w:id="871501927">
              <w:marLeft w:val="0"/>
              <w:marRight w:val="0"/>
              <w:marTop w:val="0"/>
              <w:marBottom w:val="0"/>
              <w:divBdr>
                <w:top w:val="none" w:sz="0" w:space="0" w:color="auto"/>
                <w:left w:val="none" w:sz="0" w:space="0" w:color="auto"/>
                <w:bottom w:val="none" w:sz="0" w:space="0" w:color="auto"/>
                <w:right w:val="none" w:sz="0" w:space="0" w:color="auto"/>
              </w:divBdr>
              <w:divsChild>
                <w:div w:id="1347513773">
                  <w:marLeft w:val="0"/>
                  <w:marRight w:val="0"/>
                  <w:marTop w:val="0"/>
                  <w:marBottom w:val="0"/>
                  <w:divBdr>
                    <w:top w:val="none" w:sz="0" w:space="0" w:color="auto"/>
                    <w:left w:val="none" w:sz="0" w:space="0" w:color="auto"/>
                    <w:bottom w:val="none" w:sz="0" w:space="0" w:color="auto"/>
                    <w:right w:val="none" w:sz="0" w:space="0" w:color="auto"/>
                  </w:divBdr>
                  <w:divsChild>
                    <w:div w:id="1614483703">
                      <w:marLeft w:val="0"/>
                      <w:marRight w:val="0"/>
                      <w:marTop w:val="0"/>
                      <w:marBottom w:val="0"/>
                      <w:divBdr>
                        <w:top w:val="none" w:sz="0" w:space="0" w:color="auto"/>
                        <w:left w:val="none" w:sz="0" w:space="0" w:color="auto"/>
                        <w:bottom w:val="none" w:sz="0" w:space="0" w:color="auto"/>
                        <w:right w:val="none" w:sz="0" w:space="0" w:color="auto"/>
                      </w:divBdr>
                      <w:divsChild>
                        <w:div w:id="1812092856">
                          <w:marLeft w:val="0"/>
                          <w:marRight w:val="0"/>
                          <w:marTop w:val="0"/>
                          <w:marBottom w:val="0"/>
                          <w:divBdr>
                            <w:top w:val="none" w:sz="0" w:space="0" w:color="auto"/>
                            <w:left w:val="none" w:sz="0" w:space="0" w:color="auto"/>
                            <w:bottom w:val="none" w:sz="0" w:space="0" w:color="auto"/>
                            <w:right w:val="none" w:sz="0" w:space="0" w:color="auto"/>
                          </w:divBdr>
                          <w:divsChild>
                            <w:div w:id="2120685129">
                              <w:marLeft w:val="0"/>
                              <w:marRight w:val="0"/>
                              <w:marTop w:val="0"/>
                              <w:marBottom w:val="0"/>
                              <w:divBdr>
                                <w:top w:val="none" w:sz="0" w:space="0" w:color="auto"/>
                                <w:left w:val="none" w:sz="0" w:space="0" w:color="auto"/>
                                <w:bottom w:val="none" w:sz="0" w:space="0" w:color="auto"/>
                                <w:right w:val="none" w:sz="0" w:space="0" w:color="auto"/>
                              </w:divBdr>
                              <w:divsChild>
                                <w:div w:id="1825465478">
                                  <w:marLeft w:val="0"/>
                                  <w:marRight w:val="0"/>
                                  <w:marTop w:val="0"/>
                                  <w:marBottom w:val="0"/>
                                  <w:divBdr>
                                    <w:top w:val="none" w:sz="0" w:space="0" w:color="auto"/>
                                    <w:left w:val="none" w:sz="0" w:space="0" w:color="auto"/>
                                    <w:bottom w:val="none" w:sz="0" w:space="0" w:color="auto"/>
                                    <w:right w:val="none" w:sz="0" w:space="0" w:color="auto"/>
                                  </w:divBdr>
                                  <w:divsChild>
                                    <w:div w:id="296689172">
                                      <w:marLeft w:val="0"/>
                                      <w:marRight w:val="0"/>
                                      <w:marTop w:val="0"/>
                                      <w:marBottom w:val="0"/>
                                      <w:divBdr>
                                        <w:top w:val="none" w:sz="0" w:space="0" w:color="auto"/>
                                        <w:left w:val="none" w:sz="0" w:space="0" w:color="auto"/>
                                        <w:bottom w:val="none" w:sz="0" w:space="0" w:color="auto"/>
                                        <w:right w:val="none" w:sz="0" w:space="0" w:color="auto"/>
                                      </w:divBdr>
                                      <w:divsChild>
                                        <w:div w:id="1704020661">
                                          <w:marLeft w:val="0"/>
                                          <w:marRight w:val="0"/>
                                          <w:marTop w:val="0"/>
                                          <w:marBottom w:val="0"/>
                                          <w:divBdr>
                                            <w:top w:val="none" w:sz="0" w:space="0" w:color="auto"/>
                                            <w:left w:val="none" w:sz="0" w:space="0" w:color="auto"/>
                                            <w:bottom w:val="none" w:sz="0" w:space="0" w:color="auto"/>
                                            <w:right w:val="none" w:sz="0" w:space="0" w:color="auto"/>
                                          </w:divBdr>
                                          <w:divsChild>
                                            <w:div w:id="1620575235">
                                              <w:marLeft w:val="0"/>
                                              <w:marRight w:val="0"/>
                                              <w:marTop w:val="0"/>
                                              <w:marBottom w:val="0"/>
                                              <w:divBdr>
                                                <w:top w:val="none" w:sz="0" w:space="0" w:color="auto"/>
                                                <w:left w:val="none" w:sz="0" w:space="0" w:color="auto"/>
                                                <w:bottom w:val="none" w:sz="0" w:space="0" w:color="auto"/>
                                                <w:right w:val="none" w:sz="0" w:space="0" w:color="auto"/>
                                              </w:divBdr>
                                              <w:divsChild>
                                                <w:div w:id="18403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422809">
      <w:bodyDiv w:val="1"/>
      <w:marLeft w:val="0"/>
      <w:marRight w:val="0"/>
      <w:marTop w:val="0"/>
      <w:marBottom w:val="0"/>
      <w:divBdr>
        <w:top w:val="none" w:sz="0" w:space="0" w:color="auto"/>
        <w:left w:val="none" w:sz="0" w:space="0" w:color="auto"/>
        <w:bottom w:val="none" w:sz="0" w:space="0" w:color="auto"/>
        <w:right w:val="none" w:sz="0" w:space="0" w:color="auto"/>
      </w:divBdr>
      <w:divsChild>
        <w:div w:id="1271551327">
          <w:marLeft w:val="547"/>
          <w:marRight w:val="0"/>
          <w:marTop w:val="96"/>
          <w:marBottom w:val="0"/>
          <w:divBdr>
            <w:top w:val="none" w:sz="0" w:space="0" w:color="auto"/>
            <w:left w:val="none" w:sz="0" w:space="0" w:color="auto"/>
            <w:bottom w:val="none" w:sz="0" w:space="0" w:color="auto"/>
            <w:right w:val="none" w:sz="0" w:space="0" w:color="auto"/>
          </w:divBdr>
        </w:div>
      </w:divsChild>
    </w:div>
    <w:div w:id="1203438934">
      <w:bodyDiv w:val="1"/>
      <w:marLeft w:val="0"/>
      <w:marRight w:val="0"/>
      <w:marTop w:val="0"/>
      <w:marBottom w:val="0"/>
      <w:divBdr>
        <w:top w:val="none" w:sz="0" w:space="0" w:color="auto"/>
        <w:left w:val="none" w:sz="0" w:space="0" w:color="auto"/>
        <w:bottom w:val="none" w:sz="0" w:space="0" w:color="auto"/>
        <w:right w:val="none" w:sz="0" w:space="0" w:color="auto"/>
      </w:divBdr>
    </w:div>
    <w:div w:id="1223709481">
      <w:bodyDiv w:val="1"/>
      <w:marLeft w:val="0"/>
      <w:marRight w:val="0"/>
      <w:marTop w:val="0"/>
      <w:marBottom w:val="0"/>
      <w:divBdr>
        <w:top w:val="none" w:sz="0" w:space="0" w:color="auto"/>
        <w:left w:val="none" w:sz="0" w:space="0" w:color="auto"/>
        <w:bottom w:val="none" w:sz="0" w:space="0" w:color="auto"/>
        <w:right w:val="none" w:sz="0" w:space="0" w:color="auto"/>
      </w:divBdr>
    </w:div>
    <w:div w:id="1314867834">
      <w:bodyDiv w:val="1"/>
      <w:marLeft w:val="0"/>
      <w:marRight w:val="0"/>
      <w:marTop w:val="0"/>
      <w:marBottom w:val="0"/>
      <w:divBdr>
        <w:top w:val="none" w:sz="0" w:space="0" w:color="auto"/>
        <w:left w:val="none" w:sz="0" w:space="0" w:color="auto"/>
        <w:bottom w:val="none" w:sz="0" w:space="0" w:color="auto"/>
        <w:right w:val="none" w:sz="0" w:space="0" w:color="auto"/>
      </w:divBdr>
    </w:div>
    <w:div w:id="1401829785">
      <w:bodyDiv w:val="1"/>
      <w:marLeft w:val="0"/>
      <w:marRight w:val="0"/>
      <w:marTop w:val="0"/>
      <w:marBottom w:val="0"/>
      <w:divBdr>
        <w:top w:val="none" w:sz="0" w:space="0" w:color="auto"/>
        <w:left w:val="none" w:sz="0" w:space="0" w:color="auto"/>
        <w:bottom w:val="none" w:sz="0" w:space="0" w:color="auto"/>
        <w:right w:val="none" w:sz="0" w:space="0" w:color="auto"/>
      </w:divBdr>
    </w:div>
    <w:div w:id="1418283072">
      <w:bodyDiv w:val="1"/>
      <w:marLeft w:val="0"/>
      <w:marRight w:val="0"/>
      <w:marTop w:val="0"/>
      <w:marBottom w:val="0"/>
      <w:divBdr>
        <w:top w:val="none" w:sz="0" w:space="0" w:color="auto"/>
        <w:left w:val="none" w:sz="0" w:space="0" w:color="auto"/>
        <w:bottom w:val="none" w:sz="0" w:space="0" w:color="auto"/>
        <w:right w:val="none" w:sz="0" w:space="0" w:color="auto"/>
      </w:divBdr>
      <w:divsChild>
        <w:div w:id="2055501927">
          <w:marLeft w:val="547"/>
          <w:marRight w:val="0"/>
          <w:marTop w:val="96"/>
          <w:marBottom w:val="0"/>
          <w:divBdr>
            <w:top w:val="none" w:sz="0" w:space="0" w:color="auto"/>
            <w:left w:val="none" w:sz="0" w:space="0" w:color="auto"/>
            <w:bottom w:val="none" w:sz="0" w:space="0" w:color="auto"/>
            <w:right w:val="none" w:sz="0" w:space="0" w:color="auto"/>
          </w:divBdr>
        </w:div>
        <w:div w:id="1521164990">
          <w:marLeft w:val="547"/>
          <w:marRight w:val="0"/>
          <w:marTop w:val="96"/>
          <w:marBottom w:val="0"/>
          <w:divBdr>
            <w:top w:val="none" w:sz="0" w:space="0" w:color="auto"/>
            <w:left w:val="none" w:sz="0" w:space="0" w:color="auto"/>
            <w:bottom w:val="none" w:sz="0" w:space="0" w:color="auto"/>
            <w:right w:val="none" w:sz="0" w:space="0" w:color="auto"/>
          </w:divBdr>
        </w:div>
        <w:div w:id="1161887985">
          <w:marLeft w:val="547"/>
          <w:marRight w:val="0"/>
          <w:marTop w:val="96"/>
          <w:marBottom w:val="0"/>
          <w:divBdr>
            <w:top w:val="none" w:sz="0" w:space="0" w:color="auto"/>
            <w:left w:val="none" w:sz="0" w:space="0" w:color="auto"/>
            <w:bottom w:val="none" w:sz="0" w:space="0" w:color="auto"/>
            <w:right w:val="none" w:sz="0" w:space="0" w:color="auto"/>
          </w:divBdr>
        </w:div>
        <w:div w:id="160897593">
          <w:marLeft w:val="547"/>
          <w:marRight w:val="0"/>
          <w:marTop w:val="96"/>
          <w:marBottom w:val="0"/>
          <w:divBdr>
            <w:top w:val="none" w:sz="0" w:space="0" w:color="auto"/>
            <w:left w:val="none" w:sz="0" w:space="0" w:color="auto"/>
            <w:bottom w:val="none" w:sz="0" w:space="0" w:color="auto"/>
            <w:right w:val="none" w:sz="0" w:space="0" w:color="auto"/>
          </w:divBdr>
        </w:div>
        <w:div w:id="2059359066">
          <w:marLeft w:val="547"/>
          <w:marRight w:val="0"/>
          <w:marTop w:val="96"/>
          <w:marBottom w:val="0"/>
          <w:divBdr>
            <w:top w:val="none" w:sz="0" w:space="0" w:color="auto"/>
            <w:left w:val="none" w:sz="0" w:space="0" w:color="auto"/>
            <w:bottom w:val="none" w:sz="0" w:space="0" w:color="auto"/>
            <w:right w:val="none" w:sz="0" w:space="0" w:color="auto"/>
          </w:divBdr>
        </w:div>
        <w:div w:id="304552514">
          <w:marLeft w:val="547"/>
          <w:marRight w:val="0"/>
          <w:marTop w:val="96"/>
          <w:marBottom w:val="0"/>
          <w:divBdr>
            <w:top w:val="none" w:sz="0" w:space="0" w:color="auto"/>
            <w:left w:val="none" w:sz="0" w:space="0" w:color="auto"/>
            <w:bottom w:val="none" w:sz="0" w:space="0" w:color="auto"/>
            <w:right w:val="none" w:sz="0" w:space="0" w:color="auto"/>
          </w:divBdr>
        </w:div>
        <w:div w:id="2106994637">
          <w:marLeft w:val="547"/>
          <w:marRight w:val="0"/>
          <w:marTop w:val="96"/>
          <w:marBottom w:val="0"/>
          <w:divBdr>
            <w:top w:val="none" w:sz="0" w:space="0" w:color="auto"/>
            <w:left w:val="none" w:sz="0" w:space="0" w:color="auto"/>
            <w:bottom w:val="none" w:sz="0" w:space="0" w:color="auto"/>
            <w:right w:val="none" w:sz="0" w:space="0" w:color="auto"/>
          </w:divBdr>
        </w:div>
      </w:divsChild>
    </w:div>
    <w:div w:id="1468350477">
      <w:bodyDiv w:val="1"/>
      <w:marLeft w:val="0"/>
      <w:marRight w:val="0"/>
      <w:marTop w:val="0"/>
      <w:marBottom w:val="0"/>
      <w:divBdr>
        <w:top w:val="none" w:sz="0" w:space="0" w:color="auto"/>
        <w:left w:val="none" w:sz="0" w:space="0" w:color="auto"/>
        <w:bottom w:val="none" w:sz="0" w:space="0" w:color="auto"/>
        <w:right w:val="none" w:sz="0" w:space="0" w:color="auto"/>
      </w:divBdr>
      <w:divsChild>
        <w:div w:id="31808908">
          <w:marLeft w:val="0"/>
          <w:marRight w:val="0"/>
          <w:marTop w:val="100"/>
          <w:marBottom w:val="100"/>
          <w:divBdr>
            <w:top w:val="none" w:sz="0" w:space="0" w:color="auto"/>
            <w:left w:val="none" w:sz="0" w:space="0" w:color="auto"/>
            <w:bottom w:val="none" w:sz="0" w:space="0" w:color="auto"/>
            <w:right w:val="none" w:sz="0" w:space="0" w:color="auto"/>
          </w:divBdr>
          <w:divsChild>
            <w:div w:id="1331760796">
              <w:marLeft w:val="0"/>
              <w:marRight w:val="0"/>
              <w:marTop w:val="0"/>
              <w:marBottom w:val="0"/>
              <w:divBdr>
                <w:top w:val="none" w:sz="0" w:space="0" w:color="auto"/>
                <w:left w:val="none" w:sz="0" w:space="0" w:color="auto"/>
                <w:bottom w:val="threeDEmboss" w:sz="12" w:space="8" w:color="EFEFEF"/>
                <w:right w:val="none" w:sz="0" w:space="0" w:color="auto"/>
              </w:divBdr>
              <w:divsChild>
                <w:div w:id="11445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widechildrens.org/your-visit/billing-and-insurance/financial-assista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tionwideChildrens.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DDF89-A28E-4B65-877B-93DE1A051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3773</Words>
  <Characters>21511</Characters>
  <Application>Microsoft Office Word</Application>
  <DocSecurity>0</DocSecurity>
  <PresentationFormat>14|.DOCX</PresentationFormat>
  <Lines>179</Lines>
  <Paragraphs>50</Paragraphs>
  <ScaleCrop>false</ScaleCrop>
  <HeadingPairs>
    <vt:vector size="2" baseType="variant">
      <vt:variant>
        <vt:lpstr>Title</vt:lpstr>
      </vt:variant>
      <vt:variant>
        <vt:i4>1</vt:i4>
      </vt:variant>
    </vt:vector>
  </HeadingPairs>
  <TitlesOfParts>
    <vt:vector size="1" baseType="lpstr">
      <vt:lpstr>Financial Assistance Policy for our Families (Clean) (00110420-30).DOCX</vt:lpstr>
    </vt:vector>
  </TitlesOfParts>
  <Company>Nation Children's Hospital, Inc</Company>
  <LinksUpToDate>false</LinksUpToDate>
  <CharactersWithSpaces>25234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Assistance Policy for our Families (Clean) (00110420-30).DOCX</dc:title>
  <dc:subject>00110420 30</dc:subject>
  <dc:creator>Quinones, Marta</dc:creator>
  <cp:lastModifiedBy>Koo, BriAnne</cp:lastModifiedBy>
  <cp:revision>3</cp:revision>
  <cp:lastPrinted>2023-04-03T14:01:00Z</cp:lastPrinted>
  <dcterms:created xsi:type="dcterms:W3CDTF">2025-12-30T17:53:00Z</dcterms:created>
  <dcterms:modified xsi:type="dcterms:W3CDTF">2026-01-09T18:08:00Z</dcterms:modified>
</cp:coreProperties>
</file>