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CF" w:rsidRDefault="00F629CF">
      <w:pPr>
        <w:rPr>
          <w:rFonts w:ascii="Garamond" w:hAnsi="Garamond"/>
        </w:rPr>
      </w:pPr>
    </w:p>
    <w:p w:rsidR="000C309B" w:rsidRDefault="000C309B">
      <w:pPr>
        <w:rPr>
          <w:rFonts w:ascii="Garamond" w:hAnsi="Garamond"/>
        </w:rPr>
      </w:pPr>
    </w:p>
    <w:p w:rsidR="00307622" w:rsidRDefault="00307622" w:rsidP="00143FA0">
      <w:pPr>
        <w:jc w:val="center"/>
        <w:rPr>
          <w:b/>
          <w:color w:val="000000"/>
          <w:u w:val="single"/>
        </w:rPr>
      </w:pPr>
    </w:p>
    <w:p w:rsidR="00143FA0" w:rsidRPr="00307622" w:rsidRDefault="00143FA0" w:rsidP="00143FA0">
      <w:pPr>
        <w:jc w:val="center"/>
        <w:rPr>
          <w:b/>
          <w:color w:val="000000"/>
          <w:u w:val="single"/>
        </w:rPr>
      </w:pPr>
      <w:r w:rsidRPr="00307622">
        <w:rPr>
          <w:b/>
          <w:color w:val="000000"/>
          <w:u w:val="single"/>
        </w:rPr>
        <w:t>Observation/Shadowing Agreement</w:t>
      </w:r>
    </w:p>
    <w:p w:rsidR="00143FA0" w:rsidRPr="00307622" w:rsidRDefault="00143FA0" w:rsidP="00143FA0">
      <w:pPr>
        <w:jc w:val="center"/>
        <w:rPr>
          <w:b/>
          <w:color w:val="000000"/>
          <w:u w:val="single"/>
        </w:rPr>
      </w:pPr>
    </w:p>
    <w:p w:rsidR="00143FA0" w:rsidRPr="00307622" w:rsidRDefault="00143FA0" w:rsidP="00143FA0">
      <w:pPr>
        <w:rPr>
          <w:b/>
          <w:color w:val="000000"/>
          <w:u w:val="single"/>
        </w:rPr>
      </w:pPr>
      <w:r w:rsidRPr="00307622">
        <w:rPr>
          <w:color w:val="000000"/>
        </w:rPr>
        <w:t>Welcome to the Occupational, Physical, Recreational, and Massage Therapy Department at Nationwide Children's Hospital. We are pleased that you are interested in learning more about these professions. In order to preserve the confidentiality and safety of our patients, we ask that you read, complete, and sign this agreement.</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 xml:space="preserve">1. Observers must sign a confidentiality form, which is the student observation agreement given to you by one of our Aides in the department. I can also be obtained from the education office. </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 xml:space="preserve">2. Observers must wear the </w:t>
      </w:r>
      <w:proofErr w:type="spellStart"/>
      <w:r w:rsidRPr="00307622">
        <w:rPr>
          <w:color w:val="000000"/>
        </w:rPr>
        <w:t>OTPT</w:t>
      </w:r>
      <w:proofErr w:type="spellEnd"/>
      <w:r w:rsidRPr="00307622">
        <w:rPr>
          <w:color w:val="000000"/>
        </w:rPr>
        <w:t xml:space="preserve"> Visitor Sticker identification badge given to you at the information/security desk in the Lobby. If you are here for more than one day of shadowing, you must still obtain a badge with valid date. </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3. If there is down time feel free to ask a therapist, whom is with the discipline you are here to observe, if you may observe with them. Please understand that some patients or guardians are weary of allowing unfamiliar people into their treatment sessions.</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4. In order to comply with confidentiality and to avoid distracting the patients, please refrain from asking questions during sessions. Therapists will generally offer explanations or procedures during the session, but any specific questions should be asked after therapy is complete.</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5. We ask that you refrain from commenting on the patient’s condition, offering advice, or interacting in any other capacity which is generally reserved for the therapist. We want to assure you that therapists are licensed to evaluate their clients, and provide treatment and instruction to the patients and families based on their assessment.</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6. For liability reasons, shadows are not allowed to touch the patient unless the therapists ask that you do so.</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 xml:space="preserve">7. Therapists and Aides do </w:t>
      </w:r>
      <w:r w:rsidRPr="00307622">
        <w:rPr>
          <w:b/>
          <w:color w:val="000000"/>
        </w:rPr>
        <w:t>NOT</w:t>
      </w:r>
      <w:r w:rsidRPr="00307622">
        <w:rPr>
          <w:color w:val="000000"/>
        </w:rPr>
        <w:t xml:space="preserve"> write letters of recommendation. They will only sign off on forms that are </w:t>
      </w:r>
      <w:r w:rsidRPr="00307622">
        <w:rPr>
          <w:b/>
          <w:color w:val="000000"/>
        </w:rPr>
        <w:t>strictly</w:t>
      </w:r>
      <w:r w:rsidRPr="00307622">
        <w:rPr>
          <w:color w:val="000000"/>
        </w:rPr>
        <w:t xml:space="preserve"> verification-of-hours forms only, and </w:t>
      </w:r>
      <w:r w:rsidRPr="00307622">
        <w:rPr>
          <w:b/>
          <w:color w:val="000000"/>
        </w:rPr>
        <w:t>no other type of form.</w:t>
      </w:r>
      <w:r w:rsidRPr="00307622">
        <w:rPr>
          <w:color w:val="000000"/>
        </w:rPr>
        <w:t xml:space="preserve"> Since we are the only Children’s Hospital in Columbus, we accommodate a very large number of </w:t>
      </w:r>
      <w:proofErr w:type="spellStart"/>
      <w:r w:rsidRPr="00307622">
        <w:rPr>
          <w:color w:val="000000"/>
        </w:rPr>
        <w:t>shadowers</w:t>
      </w:r>
      <w:proofErr w:type="spellEnd"/>
      <w:r w:rsidRPr="00307622">
        <w:rPr>
          <w:color w:val="000000"/>
        </w:rPr>
        <w:t xml:space="preserve"> throughout each year! Therefore, we cannot write letters of recommendation. </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 xml:space="preserve">8. During the session, therapists may ask the observer to retrieve items such as toys, equipment, or to assist in an activity such as rolling a ball or playing catch. </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 xml:space="preserve">9. The department takes lunch from approximately 12:00-1:00 pm </w:t>
      </w:r>
      <w:proofErr w:type="spellStart"/>
      <w:r w:rsidRPr="00307622">
        <w:rPr>
          <w:color w:val="000000"/>
        </w:rPr>
        <w:t>everyday</w:t>
      </w:r>
      <w:proofErr w:type="spellEnd"/>
      <w:r w:rsidRPr="00307622">
        <w:rPr>
          <w:color w:val="000000"/>
        </w:rPr>
        <w:t>. You are welcome to bring your lunch and store it in our fridge or go to hospital cafeteria or food court for lunch.</w:t>
      </w:r>
    </w:p>
    <w:p w:rsidR="00143FA0" w:rsidRPr="00307622" w:rsidRDefault="00143FA0" w:rsidP="00143FA0">
      <w:pPr>
        <w:rPr>
          <w:color w:val="000000"/>
        </w:rPr>
      </w:pPr>
    </w:p>
    <w:p w:rsidR="00307622" w:rsidRDefault="00307622" w:rsidP="00143FA0">
      <w:pPr>
        <w:rPr>
          <w:color w:val="000000"/>
        </w:rPr>
      </w:pPr>
    </w:p>
    <w:p w:rsidR="00307622" w:rsidRDefault="00307622" w:rsidP="00143FA0">
      <w:pPr>
        <w:rPr>
          <w:color w:val="000000"/>
        </w:rPr>
      </w:pPr>
    </w:p>
    <w:p w:rsidR="00307622" w:rsidRDefault="00307622" w:rsidP="00143FA0">
      <w:pPr>
        <w:rPr>
          <w:color w:val="000000"/>
        </w:rPr>
      </w:pPr>
    </w:p>
    <w:p w:rsidR="00143FA0" w:rsidRPr="00307622" w:rsidRDefault="00143FA0" w:rsidP="00143FA0">
      <w:pPr>
        <w:rPr>
          <w:color w:val="000000"/>
        </w:rPr>
      </w:pPr>
      <w:bookmarkStart w:id="0" w:name="_GoBack"/>
      <w:bookmarkEnd w:id="0"/>
      <w:r w:rsidRPr="00307622">
        <w:rPr>
          <w:color w:val="000000"/>
        </w:rPr>
        <w:t>If you have any questions about this agreement, please feel free to ask. If you are unable to comply with these conditions, then you may be asked to shorten your observation experience due to the importance of patient care and convenience. We hope that you enjoy your experience!</w:t>
      </w:r>
      <w:r w:rsidRPr="00307622">
        <w:rPr>
          <w:color w:val="000000"/>
        </w:rPr>
        <w:t xml:space="preserve"> </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Thank you very much.</w:t>
      </w:r>
    </w:p>
    <w:p w:rsidR="00143FA0" w:rsidRPr="00307622" w:rsidRDefault="00143FA0" w:rsidP="00143FA0">
      <w:pPr>
        <w:rPr>
          <w:color w:val="000000"/>
        </w:rPr>
      </w:pPr>
    </w:p>
    <w:p w:rsidR="00143FA0" w:rsidRPr="00307622" w:rsidRDefault="00143FA0" w:rsidP="00143FA0">
      <w:pPr>
        <w:rPr>
          <w:color w:val="000000"/>
        </w:rPr>
      </w:pPr>
      <w:r w:rsidRPr="00307622">
        <w:rPr>
          <w:color w:val="000000"/>
        </w:rPr>
        <w:t>________________________________________________________________________________________</w:t>
      </w:r>
      <w:r w:rsidR="00307622">
        <w:rPr>
          <w:color w:val="000000"/>
          <w:u w:val="single"/>
        </w:rPr>
        <w:tab/>
      </w:r>
      <w:r w:rsidR="00307622">
        <w:rPr>
          <w:color w:val="000000"/>
          <w:u w:val="single"/>
        </w:rPr>
        <w:tab/>
        <w:t xml:space="preserve">     </w:t>
      </w:r>
      <w:r w:rsidRPr="00307622">
        <w:rPr>
          <w:color w:val="000000"/>
        </w:rPr>
        <w:t>_____</w:t>
      </w:r>
    </w:p>
    <w:p w:rsidR="00143FA0" w:rsidRPr="00307622" w:rsidRDefault="00143FA0" w:rsidP="00143FA0">
      <w:pPr>
        <w:rPr>
          <w:color w:val="000000"/>
        </w:rPr>
      </w:pPr>
      <w:r w:rsidRPr="00307622">
        <w:rPr>
          <w:color w:val="000000"/>
        </w:rPr>
        <w:t xml:space="preserve">Observer’s Printed Name </w:t>
      </w:r>
      <w:r w:rsidRPr="00307622">
        <w:rPr>
          <w:color w:val="000000"/>
        </w:rPr>
        <w:tab/>
      </w:r>
      <w:r w:rsidRPr="00307622">
        <w:rPr>
          <w:color w:val="000000"/>
        </w:rPr>
        <w:tab/>
      </w:r>
      <w:r w:rsidRPr="00307622">
        <w:rPr>
          <w:color w:val="000000"/>
        </w:rPr>
        <w:tab/>
        <w:t>Observer’s Signature</w:t>
      </w:r>
      <w:r w:rsidRPr="00307622">
        <w:rPr>
          <w:color w:val="000000"/>
        </w:rPr>
        <w:tab/>
      </w:r>
      <w:r w:rsidRPr="00307622">
        <w:rPr>
          <w:color w:val="000000"/>
        </w:rPr>
        <w:tab/>
        <w:t xml:space="preserve"> </w:t>
      </w:r>
      <w:r w:rsidRPr="00307622">
        <w:rPr>
          <w:color w:val="000000"/>
        </w:rPr>
        <w:tab/>
      </w:r>
      <w:r w:rsidR="00307622">
        <w:rPr>
          <w:color w:val="000000"/>
        </w:rPr>
        <w:t xml:space="preserve">             </w:t>
      </w:r>
      <w:r w:rsidRPr="00307622">
        <w:rPr>
          <w:color w:val="000000"/>
        </w:rPr>
        <w:t>Date</w:t>
      </w:r>
    </w:p>
    <w:p w:rsidR="00143FA0" w:rsidRPr="00307622" w:rsidRDefault="00143FA0">
      <w:pPr>
        <w:rPr>
          <w:rFonts w:ascii="Garamond" w:hAnsi="Garamond"/>
        </w:rPr>
      </w:pPr>
    </w:p>
    <w:p w:rsidR="000C309B" w:rsidRPr="00307622" w:rsidRDefault="000C309B">
      <w:pPr>
        <w:rPr>
          <w:rFonts w:ascii="Garamond" w:hAnsi="Garamond"/>
        </w:rPr>
      </w:pPr>
    </w:p>
    <w:p w:rsidR="000C309B" w:rsidRDefault="000C309B">
      <w:pPr>
        <w:rPr>
          <w:rFonts w:ascii="Garamond" w:hAnsi="Garamond"/>
        </w:rPr>
      </w:pPr>
    </w:p>
    <w:p w:rsidR="000C309B" w:rsidRPr="000C309B" w:rsidRDefault="000C309B">
      <w:pPr>
        <w:rPr>
          <w:rFonts w:ascii="Garamond" w:hAnsi="Garamond"/>
        </w:rPr>
      </w:pPr>
    </w:p>
    <w:p w:rsidR="001149AC" w:rsidRDefault="001149AC"/>
    <w:p w:rsidR="001149AC" w:rsidRDefault="001149AC"/>
    <w:p w:rsidR="001149AC" w:rsidRDefault="001149AC"/>
    <w:sectPr w:rsidR="001149AC" w:rsidSect="00143FA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8D" w:rsidRDefault="00EF368D" w:rsidP="00BE2515">
      <w:r>
        <w:separator/>
      </w:r>
    </w:p>
  </w:endnote>
  <w:endnote w:type="continuationSeparator" w:id="0">
    <w:p w:rsidR="00EF368D" w:rsidRDefault="00EF368D" w:rsidP="00BE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8D" w:rsidRDefault="00EF368D" w:rsidP="00BE2515">
      <w:r>
        <w:separator/>
      </w:r>
    </w:p>
  </w:footnote>
  <w:footnote w:type="continuationSeparator" w:id="0">
    <w:p w:rsidR="00EF368D" w:rsidRDefault="00EF368D" w:rsidP="00BE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B6" w:rsidRDefault="00623FB6">
    <w:pPr>
      <w:pStyle w:val="Header"/>
    </w:pPr>
    <w:r>
      <w:rPr>
        <w:noProof/>
      </w:rPr>
      <w:drawing>
        <wp:anchor distT="0" distB="0" distL="114300" distR="114300" simplePos="0" relativeHeight="251658240" behindDoc="1" locked="0" layoutInCell="1" allowOverlap="1" wp14:anchorId="29B40071" wp14:editId="7981BF4C">
          <wp:simplePos x="0" y="0"/>
          <wp:positionH relativeFrom="column">
            <wp:posOffset>-1143000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ACH-1255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15"/>
    <w:rsid w:val="000A5814"/>
    <w:rsid w:val="000C309B"/>
    <w:rsid w:val="001149AC"/>
    <w:rsid w:val="00143FA0"/>
    <w:rsid w:val="00307622"/>
    <w:rsid w:val="00623FB6"/>
    <w:rsid w:val="009C2090"/>
    <w:rsid w:val="00A85500"/>
    <w:rsid w:val="00BE2515"/>
    <w:rsid w:val="00C23977"/>
    <w:rsid w:val="00EC3F78"/>
    <w:rsid w:val="00EF368D"/>
    <w:rsid w:val="00F629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Rausch, Katie</cp:lastModifiedBy>
  <cp:revision>3</cp:revision>
  <dcterms:created xsi:type="dcterms:W3CDTF">2015-05-13T17:17:00Z</dcterms:created>
  <dcterms:modified xsi:type="dcterms:W3CDTF">2015-05-13T17:18:00Z</dcterms:modified>
</cp:coreProperties>
</file>