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FF9F1" w14:textId="1E521C0C" w:rsidR="00CC1F0E" w:rsidRDefault="006C13B0">
      <w:pPr>
        <w:spacing w:after="0"/>
        <w:jc w:val="center"/>
        <w:rPr>
          <w:rFonts w:ascii="Arial" w:hAnsi="Arial" w:cs="Arial"/>
        </w:rPr>
      </w:pPr>
      <w:r>
        <w:rPr>
          <w:rFonts w:ascii="Arial" w:hAnsi="Arial" w:cs="Arial"/>
        </w:rPr>
        <w:t xml:space="preserve">HRP-063 | </w:t>
      </w:r>
      <w:r w:rsidR="003B53BC">
        <w:rPr>
          <w:rFonts w:ascii="Arial" w:hAnsi="Arial" w:cs="Arial"/>
        </w:rPr>
        <w:t>04/16</w:t>
      </w:r>
      <w:r w:rsidR="004F2372">
        <w:rPr>
          <w:rFonts w:ascii="Arial" w:hAnsi="Arial" w:cs="Arial"/>
        </w:rPr>
        <w:t>/2026</w:t>
      </w:r>
      <w:r>
        <w:rPr>
          <w:rFonts w:ascii="Arial" w:hAnsi="Arial" w:cs="Arial"/>
        </w:rPr>
        <w:t xml:space="preserve"> | Author: </w:t>
      </w:r>
      <w:r w:rsidR="004F2372">
        <w:rPr>
          <w:rFonts w:ascii="Arial" w:hAnsi="Arial" w:cs="Arial"/>
        </w:rPr>
        <w:t>Huron; H. Phillips</w:t>
      </w:r>
      <w:r>
        <w:rPr>
          <w:rFonts w:ascii="Arial" w:hAnsi="Arial" w:cs="Arial"/>
        </w:rPr>
        <w:t xml:space="preserve"> | Approver: </w:t>
      </w:r>
      <w:r w:rsidR="004F2372">
        <w:rPr>
          <w:rFonts w:ascii="Arial" w:hAnsi="Arial" w:cs="Arial"/>
        </w:rPr>
        <w:t>D. Durbin</w:t>
      </w:r>
    </w:p>
    <w:p w14:paraId="30BBEED7" w14:textId="77777777" w:rsidR="00CC1F0E" w:rsidRDefault="00CC1F0E">
      <w:pPr>
        <w:spacing w:after="0"/>
      </w:pPr>
    </w:p>
    <w:p w14:paraId="3344C008" w14:textId="52D6970E" w:rsidR="00CC1F0E" w:rsidRDefault="006C13B0">
      <w:pPr>
        <w:pStyle w:val="DocumentTitle-HCG"/>
        <w:rPr>
          <w:szCs w:val="32"/>
        </w:rPr>
      </w:pPr>
      <w:r>
        <w:rPr>
          <w:szCs w:val="32"/>
        </w:rPr>
        <w:t xml:space="preserve">SOP: </w:t>
      </w:r>
      <w:r w:rsidR="00B82886">
        <w:rPr>
          <w:szCs w:val="32"/>
        </w:rPr>
        <w:t>Lapse</w:t>
      </w:r>
      <w:r w:rsidR="009A7707">
        <w:rPr>
          <w:szCs w:val="32"/>
        </w:rPr>
        <w:t xml:space="preserve"> (</w:t>
      </w:r>
      <w:r>
        <w:rPr>
          <w:szCs w:val="32"/>
        </w:rPr>
        <w:t>Expiration</w:t>
      </w:r>
      <w:r w:rsidR="009A7707">
        <w:rPr>
          <w:szCs w:val="32"/>
        </w:rPr>
        <w:t>)</w:t>
      </w:r>
      <w:r>
        <w:rPr>
          <w:szCs w:val="32"/>
        </w:rPr>
        <w:t xml:space="preserve"> of IRB Approval</w:t>
      </w:r>
      <w:r>
        <w:rPr>
          <w:sz w:val="22"/>
          <w:szCs w:val="22"/>
        </w:rPr>
        <w:t xml:space="preserve"> </w:t>
      </w:r>
    </w:p>
    <w:p w14:paraId="55F8BD4C" w14:textId="77777777" w:rsidR="00CC1F0E" w:rsidRDefault="00CC1F0E">
      <w:pPr>
        <w:pStyle w:val="DocumentTitle-HCG"/>
      </w:pPr>
    </w:p>
    <w:p w14:paraId="5EF988B5" w14:textId="77777777" w:rsidR="00CC1F0E" w:rsidRDefault="006C13B0">
      <w:pPr>
        <w:pStyle w:val="SOPLevel1"/>
        <w:spacing w:line="276" w:lineRule="auto"/>
        <w:rPr>
          <w:rFonts w:cs="Arial"/>
          <w:sz w:val="22"/>
          <w:szCs w:val="22"/>
        </w:rPr>
      </w:pPr>
      <w:r>
        <w:rPr>
          <w:rFonts w:cs="Arial"/>
          <w:sz w:val="22"/>
          <w:szCs w:val="22"/>
        </w:rPr>
        <w:t>PURPOSE</w:t>
      </w:r>
    </w:p>
    <w:p w14:paraId="141136C4" w14:textId="7CC72295" w:rsidR="00CC1F0E" w:rsidRDefault="006C13B0">
      <w:pPr>
        <w:pStyle w:val="SOPLevel2"/>
        <w:spacing w:line="276" w:lineRule="auto"/>
        <w:rPr>
          <w:rFonts w:cs="Arial"/>
          <w:sz w:val="22"/>
          <w:szCs w:val="22"/>
        </w:rPr>
      </w:pPr>
      <w:r>
        <w:rPr>
          <w:rFonts w:cs="Arial"/>
          <w:sz w:val="22"/>
          <w:szCs w:val="22"/>
        </w:rPr>
        <w:t xml:space="preserve">This procedure establishes the process for </w:t>
      </w:r>
      <w:r w:rsidR="00ED0EAF">
        <w:rPr>
          <w:rFonts w:cs="Arial"/>
          <w:sz w:val="22"/>
          <w:szCs w:val="22"/>
        </w:rPr>
        <w:t xml:space="preserve">the IRB </w:t>
      </w:r>
      <w:r>
        <w:rPr>
          <w:rFonts w:cs="Arial"/>
          <w:sz w:val="22"/>
          <w:szCs w:val="22"/>
        </w:rPr>
        <w:t xml:space="preserve">to determine whether current subjects may continue in </w:t>
      </w:r>
      <w:r w:rsidR="00176BB4">
        <w:rPr>
          <w:rFonts w:cs="Arial"/>
          <w:sz w:val="22"/>
          <w:szCs w:val="22"/>
        </w:rPr>
        <w:t xml:space="preserve">lapsed/ </w:t>
      </w:r>
      <w:r>
        <w:rPr>
          <w:rFonts w:cs="Arial"/>
          <w:sz w:val="22"/>
          <w:szCs w:val="22"/>
        </w:rPr>
        <w:t>expired</w:t>
      </w:r>
      <w:r w:rsidR="00176BB4">
        <w:rPr>
          <w:rFonts w:cs="Arial"/>
          <w:sz w:val="22"/>
          <w:szCs w:val="22"/>
        </w:rPr>
        <w:t xml:space="preserve"> </w:t>
      </w:r>
      <w:r>
        <w:rPr>
          <w:rFonts w:cs="Arial"/>
          <w:sz w:val="22"/>
          <w:szCs w:val="22"/>
        </w:rPr>
        <w:t>research.</w:t>
      </w:r>
    </w:p>
    <w:p w14:paraId="736EC5BB" w14:textId="7E86AD5B" w:rsidR="00CC1F0E" w:rsidRDefault="006C13B0">
      <w:pPr>
        <w:pStyle w:val="SOPLevel2"/>
        <w:spacing w:line="276" w:lineRule="auto"/>
        <w:rPr>
          <w:rFonts w:cs="Arial"/>
          <w:sz w:val="22"/>
          <w:szCs w:val="22"/>
        </w:rPr>
      </w:pPr>
      <w:r>
        <w:rPr>
          <w:rFonts w:cs="Arial"/>
          <w:sz w:val="22"/>
          <w:szCs w:val="22"/>
        </w:rPr>
        <w:t xml:space="preserve">The process begins when the </w:t>
      </w:r>
      <w:r w:rsidR="00DA112C">
        <w:rPr>
          <w:rFonts w:cs="Arial"/>
          <w:sz w:val="22"/>
          <w:szCs w:val="22"/>
          <w:u w:val="double"/>
        </w:rPr>
        <w:t>IRB</w:t>
      </w:r>
      <w:r>
        <w:rPr>
          <w:rFonts w:cs="Arial"/>
          <w:sz w:val="22"/>
          <w:szCs w:val="22"/>
        </w:rPr>
        <w:t xml:space="preserve"> is notified of a request by an investigator of a request for current subjects to continue in </w:t>
      </w:r>
      <w:r w:rsidR="00176BB4">
        <w:rPr>
          <w:rFonts w:cs="Arial"/>
          <w:sz w:val="22"/>
          <w:szCs w:val="22"/>
        </w:rPr>
        <w:t xml:space="preserve">lapsed/ </w:t>
      </w:r>
      <w:r>
        <w:rPr>
          <w:rFonts w:cs="Arial"/>
          <w:sz w:val="22"/>
          <w:szCs w:val="22"/>
        </w:rPr>
        <w:t>expired research.</w:t>
      </w:r>
    </w:p>
    <w:p w14:paraId="6BA2EC2D" w14:textId="0FB56663" w:rsidR="00CC1F0E" w:rsidRDefault="006C13B0">
      <w:pPr>
        <w:pStyle w:val="SOPLevel2"/>
        <w:spacing w:line="276" w:lineRule="auto"/>
        <w:rPr>
          <w:rFonts w:cs="Arial"/>
          <w:sz w:val="22"/>
          <w:szCs w:val="22"/>
        </w:rPr>
      </w:pPr>
      <w:r>
        <w:rPr>
          <w:rFonts w:cs="Arial"/>
          <w:sz w:val="22"/>
          <w:szCs w:val="22"/>
        </w:rPr>
        <w:t xml:space="preserve">The process ends when the </w:t>
      </w:r>
      <w:r w:rsidR="00DA112C">
        <w:rPr>
          <w:rFonts w:cs="Arial"/>
          <w:sz w:val="22"/>
          <w:szCs w:val="22"/>
          <w:u w:val="double"/>
        </w:rPr>
        <w:t>IRB</w:t>
      </w:r>
      <w:r>
        <w:rPr>
          <w:rFonts w:cs="Arial"/>
          <w:sz w:val="22"/>
          <w:szCs w:val="22"/>
        </w:rPr>
        <w:t xml:space="preserve"> has communicated a decision and documented the decision in writing.</w:t>
      </w:r>
    </w:p>
    <w:p w14:paraId="2F59A332" w14:textId="77777777" w:rsidR="00CC1F0E" w:rsidRDefault="006C13B0">
      <w:pPr>
        <w:pStyle w:val="SOPLevel1"/>
        <w:spacing w:line="276" w:lineRule="auto"/>
        <w:rPr>
          <w:sz w:val="22"/>
          <w:szCs w:val="22"/>
        </w:rPr>
      </w:pPr>
      <w:r>
        <w:rPr>
          <w:sz w:val="22"/>
          <w:szCs w:val="22"/>
        </w:rPr>
        <w:t>REVISIONS FROM PREVIOUS VERSION</w:t>
      </w:r>
    </w:p>
    <w:p w14:paraId="1CD68A5C" w14:textId="3D258DDA" w:rsidR="00CC1F0E" w:rsidRDefault="00CA721D">
      <w:pPr>
        <w:pStyle w:val="SOPLevel2"/>
        <w:spacing w:line="276" w:lineRule="auto"/>
        <w:rPr>
          <w:rFonts w:cs="Arial"/>
          <w:sz w:val="22"/>
          <w:szCs w:val="22"/>
        </w:rPr>
      </w:pPr>
      <w:r>
        <w:rPr>
          <w:rFonts w:cs="Arial"/>
          <w:sz w:val="22"/>
          <w:szCs w:val="22"/>
        </w:rPr>
        <w:t xml:space="preserve">Title of SOP has been changed from HRP-063- SOP- Expiration of IRB Approval to HRP-063- SOP- Lapse (Expiration) of IRB Approval to </w:t>
      </w:r>
      <w:r w:rsidR="00197506">
        <w:rPr>
          <w:rFonts w:cs="Arial"/>
          <w:sz w:val="22"/>
          <w:szCs w:val="22"/>
        </w:rPr>
        <w:t xml:space="preserve">align with </w:t>
      </w:r>
      <w:r w:rsidR="00006646">
        <w:rPr>
          <w:rFonts w:cs="Arial"/>
          <w:sz w:val="22"/>
          <w:szCs w:val="22"/>
        </w:rPr>
        <w:t xml:space="preserve">process and </w:t>
      </w:r>
      <w:r w:rsidR="00D77B90">
        <w:rPr>
          <w:rFonts w:cs="Arial"/>
          <w:sz w:val="22"/>
          <w:szCs w:val="22"/>
        </w:rPr>
        <w:t xml:space="preserve">state options in eIRB2 system. </w:t>
      </w:r>
    </w:p>
    <w:p w14:paraId="0B04C16B" w14:textId="20321B67" w:rsidR="00AB2C81" w:rsidRPr="007777D0" w:rsidRDefault="00AB2C81" w:rsidP="007777D0">
      <w:pPr>
        <w:pStyle w:val="SOPLevel2"/>
        <w:spacing w:line="276" w:lineRule="auto"/>
        <w:rPr>
          <w:rFonts w:cs="Arial"/>
          <w:sz w:val="22"/>
          <w:szCs w:val="22"/>
        </w:rPr>
      </w:pPr>
      <w:r>
        <w:rPr>
          <w:rFonts w:cs="Arial"/>
          <w:sz w:val="22"/>
          <w:szCs w:val="22"/>
        </w:rPr>
        <w:t>Section 3- Policy:</w:t>
      </w:r>
      <w:r w:rsidR="007777D0">
        <w:rPr>
          <w:rFonts w:cs="Arial"/>
          <w:sz w:val="22"/>
          <w:szCs w:val="22"/>
        </w:rPr>
        <w:t xml:space="preserve"> R</w:t>
      </w:r>
      <w:r w:rsidRPr="007777D0">
        <w:rPr>
          <w:rFonts w:cs="Arial"/>
          <w:sz w:val="22"/>
          <w:szCs w:val="22"/>
        </w:rPr>
        <w:t xml:space="preserve">evised language to align with eIRB2 system process. </w:t>
      </w:r>
    </w:p>
    <w:p w14:paraId="343A3BE3" w14:textId="5E345EDA" w:rsidR="00F41B09" w:rsidRPr="00F90C0E" w:rsidRDefault="006C13B0" w:rsidP="00F90C0E">
      <w:pPr>
        <w:pStyle w:val="SOPLevel1"/>
        <w:spacing w:line="276" w:lineRule="auto"/>
        <w:rPr>
          <w:rFonts w:cs="Arial"/>
          <w:sz w:val="22"/>
          <w:szCs w:val="22"/>
        </w:rPr>
      </w:pPr>
      <w:r>
        <w:rPr>
          <w:rFonts w:cs="Arial"/>
          <w:sz w:val="22"/>
          <w:szCs w:val="22"/>
        </w:rPr>
        <w:t>POLICY</w:t>
      </w:r>
    </w:p>
    <w:p w14:paraId="638FEC70" w14:textId="1A27B9B9" w:rsidR="00CC1F0E" w:rsidRDefault="00FA2D04" w:rsidP="00BB452E">
      <w:pPr>
        <w:pStyle w:val="SOPLevel2"/>
        <w:spacing w:line="276" w:lineRule="auto"/>
        <w:rPr>
          <w:rFonts w:cs="Arial"/>
          <w:sz w:val="22"/>
          <w:szCs w:val="22"/>
        </w:rPr>
      </w:pPr>
      <w:r w:rsidRPr="00BB452E">
        <w:rPr>
          <w:rFonts w:cs="Arial"/>
          <w:sz w:val="22"/>
          <w:szCs w:val="22"/>
        </w:rPr>
        <w:t>If research enters “Lapsed” state</w:t>
      </w:r>
      <w:r w:rsidR="004548E0" w:rsidRPr="00BB452E">
        <w:rPr>
          <w:rFonts w:cs="Arial"/>
          <w:sz w:val="22"/>
          <w:szCs w:val="22"/>
        </w:rPr>
        <w:t xml:space="preserve"> in eIRB2</w:t>
      </w:r>
      <w:r w:rsidR="00BB452E">
        <w:rPr>
          <w:rFonts w:cs="Arial"/>
          <w:sz w:val="22"/>
          <w:szCs w:val="22"/>
        </w:rPr>
        <w:t xml:space="preserve"> or if r</w:t>
      </w:r>
      <w:r w:rsidR="006C13B0" w:rsidRPr="00BB452E">
        <w:rPr>
          <w:rFonts w:cs="Arial"/>
          <w:sz w:val="22"/>
          <w:szCs w:val="22"/>
        </w:rPr>
        <w:t>esearch is granted “Modifications Required to Secure Approval” and expires before responsive materials are reviewed and approved, these procedures are to be followed.</w:t>
      </w:r>
    </w:p>
    <w:p w14:paraId="67F0C6BC" w14:textId="3B228424" w:rsidR="00C926E4" w:rsidRPr="00F90C0E" w:rsidRDefault="00C926E4" w:rsidP="00F90C0E">
      <w:pPr>
        <w:pStyle w:val="SOPLevel3"/>
        <w:rPr>
          <w:sz w:val="22"/>
          <w:szCs w:val="28"/>
        </w:rPr>
      </w:pPr>
      <w:r w:rsidRPr="00F90C0E">
        <w:rPr>
          <w:sz w:val="22"/>
          <w:szCs w:val="28"/>
        </w:rPr>
        <w:t xml:space="preserve">A “lapsed” state in eIRB2 </w:t>
      </w:r>
      <w:r w:rsidR="00257602">
        <w:rPr>
          <w:sz w:val="22"/>
          <w:szCs w:val="28"/>
        </w:rPr>
        <w:t xml:space="preserve">means </w:t>
      </w:r>
      <w:r w:rsidR="005A29A9">
        <w:rPr>
          <w:sz w:val="22"/>
          <w:szCs w:val="28"/>
        </w:rPr>
        <w:t xml:space="preserve">the required </w:t>
      </w:r>
      <w:r w:rsidR="00257602">
        <w:rPr>
          <w:sz w:val="22"/>
          <w:szCs w:val="28"/>
        </w:rPr>
        <w:t>“Continuing Review”</w:t>
      </w:r>
      <w:r w:rsidR="00EC00A7">
        <w:rPr>
          <w:sz w:val="22"/>
          <w:szCs w:val="28"/>
        </w:rPr>
        <w:t xml:space="preserve"> </w:t>
      </w:r>
      <w:r w:rsidR="00A40D28">
        <w:rPr>
          <w:sz w:val="22"/>
          <w:szCs w:val="28"/>
        </w:rPr>
        <w:t>SmartForm</w:t>
      </w:r>
      <w:r w:rsidR="00EC00A7">
        <w:rPr>
          <w:sz w:val="22"/>
          <w:szCs w:val="28"/>
        </w:rPr>
        <w:t xml:space="preserve"> </w:t>
      </w:r>
      <w:r w:rsidR="00F17299">
        <w:rPr>
          <w:sz w:val="22"/>
          <w:szCs w:val="28"/>
        </w:rPr>
        <w:t>for a study</w:t>
      </w:r>
      <w:r w:rsidR="00EC00A7">
        <w:rPr>
          <w:sz w:val="22"/>
          <w:szCs w:val="28"/>
        </w:rPr>
        <w:t xml:space="preserve"> </w:t>
      </w:r>
      <w:r w:rsidR="00CC7F6B">
        <w:rPr>
          <w:sz w:val="22"/>
          <w:szCs w:val="28"/>
        </w:rPr>
        <w:t xml:space="preserve">has not been completed by the </w:t>
      </w:r>
      <w:r w:rsidR="00CB06F3">
        <w:rPr>
          <w:sz w:val="22"/>
          <w:szCs w:val="28"/>
        </w:rPr>
        <w:t xml:space="preserve">“Approval end” date. </w:t>
      </w:r>
    </w:p>
    <w:p w14:paraId="236E6220" w14:textId="77777777" w:rsidR="00CC1F0E" w:rsidRDefault="006C13B0">
      <w:pPr>
        <w:pStyle w:val="SOPLevel1"/>
        <w:spacing w:line="276" w:lineRule="auto"/>
        <w:rPr>
          <w:rFonts w:cs="Arial"/>
          <w:sz w:val="22"/>
          <w:szCs w:val="22"/>
        </w:rPr>
      </w:pPr>
      <w:r>
        <w:rPr>
          <w:rFonts w:cs="Arial"/>
          <w:sz w:val="22"/>
          <w:szCs w:val="22"/>
        </w:rPr>
        <w:t>RESPONSIBILITIES</w:t>
      </w:r>
    </w:p>
    <w:p w14:paraId="5CB72C81" w14:textId="5EDF8E82" w:rsidR="00CC1F0E" w:rsidRDefault="00CC4493">
      <w:pPr>
        <w:pStyle w:val="SOPLevel2"/>
        <w:spacing w:line="276" w:lineRule="auto"/>
        <w:rPr>
          <w:rFonts w:cs="Arial"/>
          <w:sz w:val="22"/>
          <w:szCs w:val="22"/>
        </w:rPr>
      </w:pPr>
      <w:r>
        <w:rPr>
          <w:rFonts w:cs="Arial"/>
          <w:sz w:val="22"/>
          <w:szCs w:val="22"/>
        </w:rPr>
        <w:t xml:space="preserve">The IRB Manager or </w:t>
      </w:r>
      <w:proofErr w:type="gramStart"/>
      <w:r w:rsidR="006D78B1">
        <w:rPr>
          <w:rFonts w:cs="Arial"/>
          <w:sz w:val="22"/>
          <w:szCs w:val="22"/>
        </w:rPr>
        <w:t>designee</w:t>
      </w:r>
      <w:proofErr w:type="gramEnd"/>
      <w:r w:rsidR="006C13B0">
        <w:rPr>
          <w:rFonts w:cs="Arial"/>
          <w:sz w:val="22"/>
          <w:szCs w:val="22"/>
        </w:rPr>
        <w:t xml:space="preserve"> is responsible </w:t>
      </w:r>
      <w:proofErr w:type="gramStart"/>
      <w:r w:rsidR="006C13B0">
        <w:rPr>
          <w:rFonts w:cs="Arial"/>
          <w:sz w:val="22"/>
          <w:szCs w:val="22"/>
        </w:rPr>
        <w:t>to follow</w:t>
      </w:r>
      <w:proofErr w:type="gramEnd"/>
      <w:r w:rsidR="006C13B0">
        <w:rPr>
          <w:rFonts w:cs="Arial"/>
          <w:sz w:val="22"/>
          <w:szCs w:val="22"/>
        </w:rPr>
        <w:t xml:space="preserve"> these procedures.</w:t>
      </w:r>
    </w:p>
    <w:p w14:paraId="7A334A9E" w14:textId="77777777" w:rsidR="00CC1F0E" w:rsidRDefault="006C13B0">
      <w:pPr>
        <w:pStyle w:val="SOPLevel1"/>
        <w:spacing w:line="276" w:lineRule="auto"/>
        <w:rPr>
          <w:rFonts w:cs="Arial"/>
          <w:sz w:val="22"/>
          <w:szCs w:val="22"/>
        </w:rPr>
      </w:pPr>
      <w:r>
        <w:rPr>
          <w:rFonts w:cs="Arial"/>
          <w:sz w:val="22"/>
          <w:szCs w:val="22"/>
        </w:rPr>
        <w:t>PROCEDURE</w:t>
      </w:r>
    </w:p>
    <w:p w14:paraId="7A8806C8" w14:textId="416B0285" w:rsidR="00CC1F0E" w:rsidRDefault="006C13B0">
      <w:pPr>
        <w:pStyle w:val="SOPLevel2"/>
        <w:spacing w:line="276" w:lineRule="auto"/>
        <w:rPr>
          <w:rFonts w:cs="Arial"/>
          <w:sz w:val="22"/>
          <w:szCs w:val="22"/>
        </w:rPr>
      </w:pPr>
      <w:r>
        <w:rPr>
          <w:rFonts w:cs="Arial"/>
          <w:sz w:val="22"/>
          <w:szCs w:val="22"/>
        </w:rPr>
        <w:t xml:space="preserve">Determine from the investigator which subjects need to continue in the </w:t>
      </w:r>
      <w:r w:rsidR="00176BB4">
        <w:rPr>
          <w:rFonts w:cs="Arial"/>
          <w:sz w:val="22"/>
          <w:szCs w:val="22"/>
        </w:rPr>
        <w:t xml:space="preserve">lapsed/ </w:t>
      </w:r>
      <w:r>
        <w:rPr>
          <w:rFonts w:cs="Arial"/>
          <w:sz w:val="22"/>
          <w:szCs w:val="22"/>
        </w:rPr>
        <w:t>expired</w:t>
      </w:r>
      <w:r w:rsidR="00176BB4">
        <w:rPr>
          <w:rFonts w:cs="Arial"/>
          <w:sz w:val="22"/>
          <w:szCs w:val="22"/>
        </w:rPr>
        <w:t xml:space="preserve"> </w:t>
      </w:r>
      <w:r>
        <w:rPr>
          <w:rFonts w:cs="Arial"/>
          <w:sz w:val="22"/>
          <w:szCs w:val="22"/>
        </w:rPr>
        <w:t>research, what procedures are being requested to continue, and why.</w:t>
      </w:r>
    </w:p>
    <w:p w14:paraId="4F7921EA" w14:textId="77777777" w:rsidR="00CC1F0E" w:rsidRDefault="006C13B0">
      <w:pPr>
        <w:pStyle w:val="SOPLevel2"/>
        <w:spacing w:line="276" w:lineRule="auto"/>
        <w:rPr>
          <w:rFonts w:cs="Arial"/>
          <w:sz w:val="22"/>
          <w:szCs w:val="22"/>
        </w:rPr>
      </w:pPr>
      <w:r>
        <w:rPr>
          <w:rFonts w:cs="Arial"/>
          <w:sz w:val="22"/>
          <w:szCs w:val="22"/>
        </w:rPr>
        <w:t>Do not allow new subjects to be enrolled under any circumstances.</w:t>
      </w:r>
    </w:p>
    <w:p w14:paraId="7516E034" w14:textId="77777777" w:rsidR="00CC1F0E" w:rsidRDefault="006C13B0">
      <w:pPr>
        <w:pStyle w:val="SOPLevel2"/>
        <w:spacing w:line="276" w:lineRule="auto"/>
        <w:rPr>
          <w:rFonts w:cs="Arial"/>
          <w:sz w:val="22"/>
          <w:szCs w:val="22"/>
        </w:rPr>
      </w:pPr>
      <w:r>
        <w:rPr>
          <w:rFonts w:cs="Arial"/>
          <w:sz w:val="22"/>
          <w:szCs w:val="22"/>
        </w:rPr>
        <w:t>Determine which subjects can continue in the research based on these principles:</w:t>
      </w:r>
    </w:p>
    <w:p w14:paraId="09A40EB3" w14:textId="77777777" w:rsidR="00CC1F0E" w:rsidRDefault="006C13B0">
      <w:pPr>
        <w:pStyle w:val="SOPLevel3"/>
        <w:spacing w:line="276" w:lineRule="auto"/>
        <w:rPr>
          <w:sz w:val="22"/>
          <w:szCs w:val="22"/>
        </w:rPr>
      </w:pPr>
      <w:r>
        <w:rPr>
          <w:sz w:val="22"/>
          <w:szCs w:val="22"/>
        </w:rPr>
        <w:t>In general, research procedures should be safely discontinued.</w:t>
      </w:r>
    </w:p>
    <w:p w14:paraId="75D49A67" w14:textId="77777777" w:rsidR="00CC1F0E" w:rsidRDefault="006C13B0">
      <w:pPr>
        <w:pStyle w:val="SOPLevel3"/>
        <w:spacing w:line="276" w:lineRule="auto"/>
        <w:rPr>
          <w:sz w:val="22"/>
          <w:szCs w:val="22"/>
        </w:rPr>
      </w:pPr>
      <w:r>
        <w:rPr>
          <w:sz w:val="22"/>
          <w:szCs w:val="22"/>
        </w:rPr>
        <w:t>In general, the only research procedures that should continue are those that are not available outside of the research context. If the required procedures can be provided as standard of care, these should be provided as such.</w:t>
      </w:r>
    </w:p>
    <w:p w14:paraId="78345627" w14:textId="77777777" w:rsidR="00CC1F0E" w:rsidRDefault="006C13B0">
      <w:pPr>
        <w:pStyle w:val="SOPLevel3"/>
        <w:spacing w:line="276" w:lineRule="auto"/>
        <w:rPr>
          <w:sz w:val="22"/>
          <w:szCs w:val="22"/>
        </w:rPr>
      </w:pPr>
      <w:r>
        <w:rPr>
          <w:sz w:val="22"/>
          <w:szCs w:val="22"/>
        </w:rPr>
        <w:t>In general, research procedures conducted to collect data with no direct benefit to the subject should not continue.</w:t>
      </w:r>
    </w:p>
    <w:p w14:paraId="0ADA1660" w14:textId="77777777" w:rsidR="00CC1F0E" w:rsidRDefault="006C13B0">
      <w:pPr>
        <w:pStyle w:val="SOPLevel3"/>
        <w:spacing w:line="276" w:lineRule="auto"/>
        <w:rPr>
          <w:sz w:val="22"/>
          <w:szCs w:val="22"/>
        </w:rPr>
      </w:pPr>
      <w:r>
        <w:rPr>
          <w:sz w:val="22"/>
          <w:szCs w:val="22"/>
        </w:rPr>
        <w:t>In some cases, an ethical issue may be raised where the above general principles may not be followed.</w:t>
      </w:r>
    </w:p>
    <w:p w14:paraId="4CA451F9" w14:textId="23155019" w:rsidR="00CC4493" w:rsidRDefault="006C13B0">
      <w:pPr>
        <w:pStyle w:val="SOPLevel2"/>
        <w:rPr>
          <w:rFonts w:cs="Arial"/>
          <w:sz w:val="22"/>
          <w:szCs w:val="22"/>
        </w:rPr>
      </w:pPr>
      <w:r>
        <w:rPr>
          <w:rFonts w:cs="Arial"/>
          <w:sz w:val="22"/>
          <w:szCs w:val="22"/>
        </w:rPr>
        <w:t xml:space="preserve">Communicate with the investigator </w:t>
      </w:r>
      <w:r w:rsidR="00760782">
        <w:rPr>
          <w:rFonts w:cs="Arial"/>
          <w:sz w:val="22"/>
          <w:szCs w:val="22"/>
        </w:rPr>
        <w:t>using</w:t>
      </w:r>
      <w:r w:rsidR="00161194">
        <w:rPr>
          <w:rFonts w:cs="Arial"/>
          <w:sz w:val="22"/>
          <w:szCs w:val="22"/>
        </w:rPr>
        <w:t xml:space="preserve"> </w:t>
      </w:r>
      <w:r>
        <w:rPr>
          <w:rFonts w:cs="Arial"/>
          <w:sz w:val="22"/>
          <w:szCs w:val="22"/>
        </w:rPr>
        <w:t>HRP-532 - LETTER - Conti Subj Expired Research.</w:t>
      </w:r>
    </w:p>
    <w:p w14:paraId="5D950246" w14:textId="45F7FF55" w:rsidR="00CC1F0E" w:rsidRDefault="00C31CF8" w:rsidP="00F90C0E">
      <w:pPr>
        <w:pStyle w:val="SOPLevel3"/>
        <w:rPr>
          <w:rFonts w:cs="Arial"/>
          <w:sz w:val="22"/>
          <w:szCs w:val="22"/>
        </w:rPr>
      </w:pPr>
      <w:r>
        <w:rPr>
          <w:rFonts w:cs="Arial"/>
          <w:sz w:val="22"/>
          <w:szCs w:val="22"/>
        </w:rPr>
        <w:t xml:space="preserve">The communication will be uploaded </w:t>
      </w:r>
      <w:r w:rsidR="00F56550">
        <w:rPr>
          <w:rFonts w:cs="Arial"/>
          <w:sz w:val="22"/>
          <w:szCs w:val="22"/>
        </w:rPr>
        <w:t>to</w:t>
      </w:r>
      <w:r>
        <w:rPr>
          <w:rFonts w:cs="Arial"/>
          <w:sz w:val="22"/>
          <w:szCs w:val="22"/>
        </w:rPr>
        <w:t xml:space="preserve"> the eIRB2 system</w:t>
      </w:r>
      <w:r w:rsidR="00827350">
        <w:rPr>
          <w:rFonts w:cs="Arial"/>
          <w:sz w:val="22"/>
          <w:szCs w:val="22"/>
        </w:rPr>
        <w:t xml:space="preserve"> to record the determination. </w:t>
      </w:r>
    </w:p>
    <w:p w14:paraId="46FE9BD2" w14:textId="77777777" w:rsidR="00CC1F0E" w:rsidRDefault="006C13B0">
      <w:pPr>
        <w:pStyle w:val="SOPLevel1"/>
        <w:spacing w:line="276" w:lineRule="auto"/>
        <w:rPr>
          <w:rFonts w:cs="Arial"/>
          <w:sz w:val="22"/>
          <w:szCs w:val="22"/>
        </w:rPr>
      </w:pPr>
      <w:r>
        <w:rPr>
          <w:rFonts w:cs="Arial"/>
          <w:sz w:val="22"/>
          <w:szCs w:val="22"/>
        </w:rPr>
        <w:lastRenderedPageBreak/>
        <w:t>MATERIALS</w:t>
      </w:r>
    </w:p>
    <w:p w14:paraId="30AC943E" w14:textId="1AA20361" w:rsidR="00CC1F0E" w:rsidRDefault="006C13B0">
      <w:pPr>
        <w:pStyle w:val="SOPLevel2"/>
        <w:spacing w:line="276" w:lineRule="auto"/>
        <w:rPr>
          <w:rFonts w:cs="Arial"/>
          <w:sz w:val="22"/>
          <w:szCs w:val="22"/>
        </w:rPr>
      </w:pPr>
      <w:r>
        <w:rPr>
          <w:rFonts w:cs="Arial"/>
          <w:sz w:val="22"/>
          <w:szCs w:val="22"/>
        </w:rPr>
        <w:t xml:space="preserve">HRP-532 - LETTER - Conti Subj Expired Research </w:t>
      </w:r>
    </w:p>
    <w:p w14:paraId="67BFD6E7" w14:textId="77777777" w:rsidR="00CC1F0E" w:rsidRDefault="006C13B0">
      <w:pPr>
        <w:pStyle w:val="SOPLevel1"/>
        <w:spacing w:line="276" w:lineRule="auto"/>
        <w:rPr>
          <w:rFonts w:cs="Arial"/>
          <w:sz w:val="22"/>
          <w:szCs w:val="22"/>
        </w:rPr>
      </w:pPr>
      <w:r>
        <w:rPr>
          <w:rFonts w:cs="Arial"/>
          <w:sz w:val="22"/>
          <w:szCs w:val="22"/>
        </w:rPr>
        <w:t>REFERENCES</w:t>
      </w:r>
    </w:p>
    <w:p w14:paraId="47C4A902" w14:textId="59F27812" w:rsidR="00CC1F0E" w:rsidRDefault="006C13B0">
      <w:pPr>
        <w:pStyle w:val="SOPLevel2"/>
        <w:spacing w:line="276" w:lineRule="auto"/>
        <w:rPr>
          <w:rFonts w:cs="Arial"/>
          <w:sz w:val="22"/>
          <w:szCs w:val="22"/>
        </w:rPr>
      </w:pPr>
      <w:r>
        <w:rPr>
          <w:rFonts w:cs="Arial"/>
          <w:sz w:val="22"/>
          <w:szCs w:val="22"/>
        </w:rPr>
        <w:t>AAHRPP elements II.2.E-II.</w:t>
      </w:r>
      <w:proofErr w:type="gramStart"/>
      <w:r>
        <w:rPr>
          <w:rFonts w:cs="Arial"/>
          <w:sz w:val="22"/>
          <w:szCs w:val="22"/>
        </w:rPr>
        <w:t>2.E.</w:t>
      </w:r>
      <w:proofErr w:type="gramEnd"/>
      <w:r>
        <w:rPr>
          <w:rFonts w:cs="Arial"/>
          <w:sz w:val="22"/>
          <w:szCs w:val="22"/>
        </w:rPr>
        <w:t>2, II.2.F-II.</w:t>
      </w:r>
      <w:proofErr w:type="gramStart"/>
      <w:r>
        <w:rPr>
          <w:rFonts w:cs="Arial"/>
          <w:sz w:val="22"/>
          <w:szCs w:val="22"/>
        </w:rPr>
        <w:t>2.F.</w:t>
      </w:r>
      <w:proofErr w:type="gramEnd"/>
      <w:r>
        <w:rPr>
          <w:rFonts w:cs="Arial"/>
          <w:sz w:val="22"/>
          <w:szCs w:val="22"/>
        </w:rPr>
        <w:t>3</w:t>
      </w:r>
    </w:p>
    <w:sectPr w:rsidR="00CC1F0E">
      <w:headerReference w:type="default"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D3934" w14:textId="77777777" w:rsidR="008D2799" w:rsidRDefault="008D2799" w:rsidP="00855EE6">
      <w:pPr>
        <w:spacing w:after="0" w:line="240" w:lineRule="auto"/>
      </w:pPr>
      <w:r>
        <w:separator/>
      </w:r>
    </w:p>
  </w:endnote>
  <w:endnote w:type="continuationSeparator" w:id="0">
    <w:p w14:paraId="4F19B75B" w14:textId="77777777" w:rsidR="008D2799" w:rsidRDefault="008D2799" w:rsidP="00855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Regular">
    <w:altName w:val="Montserra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D6D0" w14:textId="716CE5CA" w:rsidR="00CC1F0E" w:rsidRDefault="006C13B0">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p w14:paraId="381C44B0" w14:textId="59129729" w:rsidR="00CC1F0E" w:rsidRDefault="006C13B0">
    <w:pPr>
      <w:pStyle w:val="Footer"/>
      <w:jc w:val="center"/>
      <w:rPr>
        <w:rFonts w:ascii="Montserrat-Regular" w:hAnsi="Montserrat-Regular" w:cs="Montserrat-Regular"/>
        <w:b/>
        <w:bCs/>
        <w:color w:val="717275"/>
        <w:sz w:val="18"/>
        <w:szCs w:val="18"/>
      </w:rPr>
    </w:pPr>
    <w:r>
      <w:rPr>
        <w:rFonts w:ascii="Montserrat-Regular" w:hAnsi="Montserrat-Regular" w:cs="Montserrat-Regular"/>
        <w:b/>
        <w:bCs/>
        <w:color w:val="717275"/>
        <w:sz w:val="18"/>
        <w:szCs w:val="18"/>
      </w:rPr>
      <w:t>Huron HRPP Toolkit 5.0</w:t>
    </w:r>
  </w:p>
  <w:p w14:paraId="2F83DA85" w14:textId="1705E902" w:rsidR="00CC1F0E" w:rsidRDefault="006C13B0">
    <w:pPr>
      <w:pStyle w:val="Footer"/>
      <w:jc w:val="center"/>
      <w:rPr>
        <w:rFonts w:ascii="Montserrat-Regular" w:hAnsi="Montserrat-Regular" w:cs="Montserrat-Regular"/>
        <w:color w:val="717275"/>
        <w:sz w:val="18"/>
        <w:szCs w:val="18"/>
      </w:rPr>
    </w:pPr>
    <w:r>
      <w:rPr>
        <w:rFonts w:ascii="Montserrat-Regular" w:hAnsi="Montserrat-Regular" w:cs="Montserrat-Regular"/>
        <w:color w:val="717275"/>
        <w:sz w:val="18"/>
        <w:szCs w:val="18"/>
      </w:rPr>
      <w:t>© 2009-2022 Huron Consulting Group Inc. and affiliates.</w:t>
    </w:r>
  </w:p>
  <w:p w14:paraId="29B2016E" w14:textId="7099CFDA" w:rsidR="00CC1F0E" w:rsidRDefault="006C13B0">
    <w:pPr>
      <w:pStyle w:val="Footer"/>
      <w:jc w:val="center"/>
    </w:pPr>
    <w:r>
      <w:rPr>
        <w:rFonts w:ascii="Montserrat-Regular" w:hAnsi="Montserrat-Regular" w:cs="Montserrat-Regular"/>
        <w:color w:val="717275"/>
        <w:sz w:val="18"/>
        <w:szCs w:val="18"/>
      </w:rPr>
      <w:t>Use subject to Huron’s Toolkit terms and conditions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72AF5" w14:textId="77777777" w:rsidR="00CC1F0E" w:rsidRDefault="006C13B0">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p w14:paraId="19121B1F" w14:textId="20C20EAA" w:rsidR="00CC1F0E" w:rsidRDefault="006C13B0">
    <w:pPr>
      <w:pStyle w:val="Footer"/>
      <w:jc w:val="center"/>
      <w:rPr>
        <w:rFonts w:ascii="Montserrat-Regular" w:hAnsi="Montserrat-Regular" w:cs="Montserrat-Regular"/>
        <w:b/>
        <w:bCs/>
        <w:color w:val="717275"/>
        <w:sz w:val="18"/>
        <w:szCs w:val="18"/>
      </w:rPr>
    </w:pPr>
    <w:r>
      <w:rPr>
        <w:rFonts w:ascii="Montserrat-Regular" w:hAnsi="Montserrat-Regular" w:cs="Montserrat-Regular"/>
        <w:b/>
        <w:bCs/>
        <w:color w:val="717275"/>
        <w:sz w:val="18"/>
        <w:szCs w:val="18"/>
      </w:rPr>
      <w:t>Huron HRPP Toolkit 5.0</w:t>
    </w:r>
  </w:p>
  <w:p w14:paraId="10E7AA11" w14:textId="77777777" w:rsidR="00CC1F0E" w:rsidRDefault="006C13B0">
    <w:pPr>
      <w:pStyle w:val="Footer"/>
      <w:jc w:val="center"/>
      <w:rPr>
        <w:rFonts w:ascii="Montserrat-Regular" w:hAnsi="Montserrat-Regular" w:cs="Montserrat-Regular"/>
        <w:color w:val="717275"/>
        <w:sz w:val="18"/>
        <w:szCs w:val="18"/>
      </w:rPr>
    </w:pPr>
    <w:r>
      <w:rPr>
        <w:rFonts w:ascii="Montserrat-Regular" w:hAnsi="Montserrat-Regular" w:cs="Montserrat-Regular"/>
        <w:color w:val="717275"/>
        <w:sz w:val="18"/>
        <w:szCs w:val="18"/>
      </w:rPr>
      <w:t>© 2009-2022 Huron Consulting Group Inc. and affiliates.</w:t>
    </w:r>
  </w:p>
  <w:p w14:paraId="5A9E26B8" w14:textId="77777777" w:rsidR="00CC1F0E" w:rsidRDefault="006C13B0">
    <w:pPr>
      <w:pStyle w:val="Footer"/>
      <w:jc w:val="center"/>
    </w:pPr>
    <w:r>
      <w:rPr>
        <w:rFonts w:ascii="Montserrat-Regular" w:hAnsi="Montserrat-Regular" w:cs="Montserrat-Regular"/>
        <w:color w:val="717275"/>
        <w:sz w:val="18"/>
        <w:szCs w:val="18"/>
      </w:rPr>
      <w:t>Use 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EAF67" w14:textId="77777777" w:rsidR="008D2799" w:rsidRDefault="008D2799" w:rsidP="00855EE6">
      <w:pPr>
        <w:spacing w:after="0" w:line="240" w:lineRule="auto"/>
      </w:pPr>
      <w:r>
        <w:separator/>
      </w:r>
    </w:p>
  </w:footnote>
  <w:footnote w:type="continuationSeparator" w:id="0">
    <w:p w14:paraId="28D02556" w14:textId="77777777" w:rsidR="008D2799" w:rsidRDefault="008D2799" w:rsidP="00855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9A2B" w14:textId="6C1DA0EC" w:rsidR="00CC1F0E" w:rsidRDefault="00CC1F0E">
    <w:pPr>
      <w:pStyle w:val="Header"/>
      <w:jc w:val="center"/>
      <w:rPr>
        <w:noProof/>
      </w:rPr>
    </w:pPr>
  </w:p>
  <w:p w14:paraId="2696E84A" w14:textId="77777777" w:rsidR="00CC1F0E" w:rsidRDefault="00CC1F0E">
    <w:pPr>
      <w:pStyle w:val="Header"/>
      <w:jc w:val="center"/>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95036" w14:textId="03AE94EB" w:rsidR="00CC1F0E" w:rsidRDefault="00F9030C">
    <w:pPr>
      <w:pStyle w:val="Header"/>
      <w:jc w:val="center"/>
    </w:pPr>
    <w:r w:rsidRPr="00AC7632">
      <w:rPr>
        <w:noProof/>
      </w:rPr>
      <w:drawing>
        <wp:inline distT="0" distB="0" distL="0" distR="0" wp14:anchorId="1D5E570E" wp14:editId="473E6E28">
          <wp:extent cx="1927825" cy="768096"/>
          <wp:effectExtent l="0" t="0" r="0" b="0"/>
          <wp:docPr id="4820197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7825" cy="768096"/>
                  </a:xfrm>
                  <a:prstGeom prst="rect">
                    <a:avLst/>
                  </a:prstGeom>
                  <a:noFill/>
                  <a:ln>
                    <a:noFill/>
                  </a:ln>
                </pic:spPr>
              </pic:pic>
            </a:graphicData>
          </a:graphic>
        </wp:inline>
      </w:drawing>
    </w:r>
  </w:p>
  <w:p w14:paraId="616A173B" w14:textId="77777777" w:rsidR="00CC1F0E" w:rsidRDefault="00CC1F0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B61D78"/>
    <w:multiLevelType w:val="multilevel"/>
    <w:tmpl w:val="070247AE"/>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szCs w:val="22"/>
      </w:rPr>
    </w:lvl>
    <w:lvl w:ilvl="2">
      <w:start w:val="1"/>
      <w:numFmt w:val="decimal"/>
      <w:pStyle w:val="SOPLevel3"/>
      <w:lvlText w:val="%1.%2.%3"/>
      <w:lvlJc w:val="left"/>
      <w:pPr>
        <w:tabs>
          <w:tab w:val="num" w:pos="2142"/>
        </w:tabs>
        <w:ind w:left="1206" w:firstLine="144"/>
      </w:pPr>
      <w:rPr>
        <w:rFonts w:hint="default"/>
        <w:b w:val="0"/>
        <w:i w:val="0"/>
        <w:sz w:val="22"/>
        <w:szCs w:val="22"/>
      </w:rPr>
    </w:lvl>
    <w:lvl w:ilvl="3">
      <w:start w:val="1"/>
      <w:numFmt w:val="decimal"/>
      <w:pStyle w:val="SOPLevel4"/>
      <w:lvlText w:val="%1.%2.%3.%4"/>
      <w:lvlJc w:val="left"/>
      <w:pPr>
        <w:tabs>
          <w:tab w:val="num" w:pos="2736"/>
        </w:tabs>
        <w:ind w:left="1008" w:firstLine="720"/>
      </w:pPr>
      <w:rPr>
        <w:rFonts w:hint="default"/>
        <w:b w:val="0"/>
        <w:i w:val="0"/>
        <w:strike w:val="0"/>
        <w:dstrike w:val="0"/>
        <w:outline w:val="0"/>
        <w:shadow w:val="0"/>
        <w:emboss w:val="0"/>
        <w:imprint w:val="0"/>
        <w:sz w:val="22"/>
        <w:szCs w:val="22"/>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485852126">
    <w:abstractNumId w:val="1"/>
  </w:num>
  <w:num w:numId="2" w16cid:durableId="1797285813">
    <w:abstractNumId w:val="2"/>
  </w:num>
  <w:num w:numId="3" w16cid:durableId="407774687">
    <w:abstractNumId w:val="0"/>
  </w:num>
  <w:num w:numId="4" w16cid:durableId="940546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E6"/>
    <w:rsid w:val="00006646"/>
    <w:rsid w:val="00073852"/>
    <w:rsid w:val="00082AFF"/>
    <w:rsid w:val="00095BC7"/>
    <w:rsid w:val="00097C68"/>
    <w:rsid w:val="000B204E"/>
    <w:rsid w:val="000E220B"/>
    <w:rsid w:val="000F5F1B"/>
    <w:rsid w:val="00112F1A"/>
    <w:rsid w:val="001326AA"/>
    <w:rsid w:val="00150F7C"/>
    <w:rsid w:val="00161194"/>
    <w:rsid w:val="00176BB4"/>
    <w:rsid w:val="00197506"/>
    <w:rsid w:val="00216912"/>
    <w:rsid w:val="002257A8"/>
    <w:rsid w:val="00250E86"/>
    <w:rsid w:val="00257602"/>
    <w:rsid w:val="00272E9B"/>
    <w:rsid w:val="002A0DD4"/>
    <w:rsid w:val="002B681F"/>
    <w:rsid w:val="002F6B74"/>
    <w:rsid w:val="00326316"/>
    <w:rsid w:val="00326970"/>
    <w:rsid w:val="0034262A"/>
    <w:rsid w:val="0035722D"/>
    <w:rsid w:val="00374938"/>
    <w:rsid w:val="00376FA0"/>
    <w:rsid w:val="00380C14"/>
    <w:rsid w:val="00397D6B"/>
    <w:rsid w:val="003B53BC"/>
    <w:rsid w:val="003E5AE2"/>
    <w:rsid w:val="003F35F5"/>
    <w:rsid w:val="00403D95"/>
    <w:rsid w:val="00413B76"/>
    <w:rsid w:val="00432636"/>
    <w:rsid w:val="00433C87"/>
    <w:rsid w:val="0044054E"/>
    <w:rsid w:val="004428B1"/>
    <w:rsid w:val="004548E0"/>
    <w:rsid w:val="004709CB"/>
    <w:rsid w:val="004B05DE"/>
    <w:rsid w:val="004C0EFD"/>
    <w:rsid w:val="004E24E7"/>
    <w:rsid w:val="004E2CCD"/>
    <w:rsid w:val="004F2372"/>
    <w:rsid w:val="00512CDD"/>
    <w:rsid w:val="00551012"/>
    <w:rsid w:val="005678B9"/>
    <w:rsid w:val="00574247"/>
    <w:rsid w:val="0059053B"/>
    <w:rsid w:val="005A29A9"/>
    <w:rsid w:val="005A6D0A"/>
    <w:rsid w:val="005C5C4B"/>
    <w:rsid w:val="00612FDA"/>
    <w:rsid w:val="0062282F"/>
    <w:rsid w:val="00625EFE"/>
    <w:rsid w:val="00636276"/>
    <w:rsid w:val="00650A58"/>
    <w:rsid w:val="00675EB8"/>
    <w:rsid w:val="006844F4"/>
    <w:rsid w:val="00695219"/>
    <w:rsid w:val="006C13B0"/>
    <w:rsid w:val="006C3173"/>
    <w:rsid w:val="006D78B1"/>
    <w:rsid w:val="006F23D2"/>
    <w:rsid w:val="00720EBE"/>
    <w:rsid w:val="007469E0"/>
    <w:rsid w:val="00760782"/>
    <w:rsid w:val="0076301A"/>
    <w:rsid w:val="007777D0"/>
    <w:rsid w:val="007A5685"/>
    <w:rsid w:val="007E7A2D"/>
    <w:rsid w:val="00821C23"/>
    <w:rsid w:val="00827350"/>
    <w:rsid w:val="0084152D"/>
    <w:rsid w:val="00855EE6"/>
    <w:rsid w:val="0086083E"/>
    <w:rsid w:val="00872DA6"/>
    <w:rsid w:val="00891FE9"/>
    <w:rsid w:val="00892392"/>
    <w:rsid w:val="00893D51"/>
    <w:rsid w:val="008B0231"/>
    <w:rsid w:val="008B32E5"/>
    <w:rsid w:val="008B3D20"/>
    <w:rsid w:val="008D2799"/>
    <w:rsid w:val="008D68B5"/>
    <w:rsid w:val="00915462"/>
    <w:rsid w:val="00917358"/>
    <w:rsid w:val="009A7707"/>
    <w:rsid w:val="009B78EC"/>
    <w:rsid w:val="009C1EE8"/>
    <w:rsid w:val="009C6024"/>
    <w:rsid w:val="00A40D28"/>
    <w:rsid w:val="00A64F0F"/>
    <w:rsid w:val="00AB2C81"/>
    <w:rsid w:val="00AC0FFF"/>
    <w:rsid w:val="00AC2F0C"/>
    <w:rsid w:val="00AC4ED1"/>
    <w:rsid w:val="00B23768"/>
    <w:rsid w:val="00B23D93"/>
    <w:rsid w:val="00B54DF7"/>
    <w:rsid w:val="00B61F4A"/>
    <w:rsid w:val="00B82886"/>
    <w:rsid w:val="00BB2AC7"/>
    <w:rsid w:val="00BB452E"/>
    <w:rsid w:val="00BD4920"/>
    <w:rsid w:val="00BF2F85"/>
    <w:rsid w:val="00C11900"/>
    <w:rsid w:val="00C31CF8"/>
    <w:rsid w:val="00C468AA"/>
    <w:rsid w:val="00C536C2"/>
    <w:rsid w:val="00C7556D"/>
    <w:rsid w:val="00C75CAF"/>
    <w:rsid w:val="00C926E4"/>
    <w:rsid w:val="00C97E43"/>
    <w:rsid w:val="00CA721D"/>
    <w:rsid w:val="00CB06F3"/>
    <w:rsid w:val="00CC1F0E"/>
    <w:rsid w:val="00CC4493"/>
    <w:rsid w:val="00CC7F6B"/>
    <w:rsid w:val="00D35E6A"/>
    <w:rsid w:val="00D4521D"/>
    <w:rsid w:val="00D77B90"/>
    <w:rsid w:val="00D84CF0"/>
    <w:rsid w:val="00D926D2"/>
    <w:rsid w:val="00DA112C"/>
    <w:rsid w:val="00DB56C2"/>
    <w:rsid w:val="00DF423C"/>
    <w:rsid w:val="00E0288C"/>
    <w:rsid w:val="00E03D8D"/>
    <w:rsid w:val="00E23040"/>
    <w:rsid w:val="00E237CE"/>
    <w:rsid w:val="00E33C34"/>
    <w:rsid w:val="00E34769"/>
    <w:rsid w:val="00E61D55"/>
    <w:rsid w:val="00EC00A7"/>
    <w:rsid w:val="00ED0EAF"/>
    <w:rsid w:val="00EE39FA"/>
    <w:rsid w:val="00EF642F"/>
    <w:rsid w:val="00F116D8"/>
    <w:rsid w:val="00F17299"/>
    <w:rsid w:val="00F21D47"/>
    <w:rsid w:val="00F40567"/>
    <w:rsid w:val="00F41B09"/>
    <w:rsid w:val="00F56550"/>
    <w:rsid w:val="00F8446A"/>
    <w:rsid w:val="00F84AEF"/>
    <w:rsid w:val="00F9030C"/>
    <w:rsid w:val="00F90C0E"/>
    <w:rsid w:val="00FA2D04"/>
    <w:rsid w:val="00FC2C0E"/>
    <w:rsid w:val="00FD2D48"/>
    <w:rsid w:val="00FE113B"/>
    <w:rsid w:val="00FE1862"/>
    <w:rsid w:val="00FF7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75EF74ED-8A38-4F1D-A7DC-1F93D5A0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customStyle="1" w:styleId="DocumentTitle-HCG">
    <w:name w:val="Document Title - HCG"/>
    <w:basedOn w:val="Normal"/>
    <w:link w:val="DocumentTitle-HCGChar"/>
    <w:qFormat/>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Pr>
      <w:rFonts w:ascii="Arial" w:hAnsi="Arial" w:cs="Arial"/>
      <w:b/>
      <w:sz w:val="32"/>
      <w:szCs w:val="36"/>
    </w:rPr>
  </w:style>
  <w:style w:type="character" w:styleId="SubtleReference">
    <w:name w:val="Subtle Reference"/>
    <w:basedOn w:val="DefaultParagraphFont"/>
    <w:uiPriority w:val="31"/>
    <w:rPr>
      <w:smallCaps/>
      <w:color w:val="5A5A5A" w:themeColor="text1" w:themeTint="A5"/>
    </w:rPr>
  </w:style>
  <w:style w:type="character" w:customStyle="1" w:styleId="SectionHeading-HCGChar">
    <w:name w:val="Section Heading - HCG Char"/>
    <w:basedOn w:val="DocumentTitle-HCGChar"/>
    <w:link w:val="SectionHeading-HCG"/>
    <w:rPr>
      <w:rFonts w:ascii="Arial" w:hAnsi="Arial" w:cs="Arial"/>
      <w:b/>
      <w:bCs/>
      <w:sz w:val="24"/>
      <w:szCs w:val="24"/>
      <w:shd w:val="pct12" w:color="auto" w:fill="auto"/>
    </w:rPr>
  </w:style>
  <w:style w:type="paragraph" w:customStyle="1" w:styleId="PrimarySectionText-HCG">
    <w:name w:val="Primary Section Text - HCG"/>
    <w:basedOn w:val="Normal"/>
    <w:qFormat/>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Pr>
      <w:rFonts w:ascii="Arial" w:hAnsi="Arial"/>
    </w:rPr>
  </w:style>
  <w:style w:type="character" w:customStyle="1" w:styleId="SecondarySub-SectionText-HCGChar">
    <w:name w:val="Secondary Sub-Section Text - HCG Char"/>
    <w:basedOn w:val="DefaultParagraphFont"/>
    <w:link w:val="SecondarySub-SectionText-HCG"/>
    <w:rPr>
      <w:rFonts w:ascii="Arial" w:hAnsi="Arial"/>
    </w:rPr>
  </w:style>
  <w:style w:type="paragraph" w:customStyle="1" w:styleId="SOPLevel1">
    <w:name w:val="SOP Level 1"/>
    <w:basedOn w:val="Normal"/>
    <w:pPr>
      <w:numPr>
        <w:numId w:val="4"/>
      </w:numPr>
      <w:spacing w:before="40" w:after="40" w:line="240" w:lineRule="auto"/>
    </w:pPr>
    <w:rPr>
      <w:rFonts w:ascii="Arial" w:eastAsia="Times New Roman" w:hAnsi="Arial" w:cs="Tahoma"/>
      <w:b/>
      <w:sz w:val="20"/>
      <w:szCs w:val="24"/>
    </w:rPr>
  </w:style>
  <w:style w:type="paragraph" w:customStyle="1" w:styleId="SOPLevel2">
    <w:name w:val="SOP Level 2"/>
    <w:basedOn w:val="SOPLevel1"/>
    <w:pPr>
      <w:numPr>
        <w:ilvl w:val="1"/>
      </w:numPr>
      <w:spacing w:before="20" w:after="20"/>
      <w:ind w:left="936" w:hanging="576"/>
    </w:pPr>
    <w:rPr>
      <w:b w:val="0"/>
    </w:rPr>
  </w:style>
  <w:style w:type="paragraph" w:customStyle="1" w:styleId="SOPLevel3">
    <w:name w:val="SOP Level 3"/>
    <w:basedOn w:val="SOPLevel2"/>
    <w:pPr>
      <w:numPr>
        <w:ilvl w:val="2"/>
      </w:numPr>
      <w:tabs>
        <w:tab w:val="clear" w:pos="2142"/>
        <w:tab w:val="num" w:pos="1728"/>
      </w:tabs>
      <w:ind w:left="1728" w:hanging="792"/>
    </w:pPr>
  </w:style>
  <w:style w:type="paragraph" w:customStyle="1" w:styleId="SOPLevel4">
    <w:name w:val="SOP Level 4"/>
    <w:basedOn w:val="SOPLevel3"/>
    <w:pPr>
      <w:numPr>
        <w:ilvl w:val="3"/>
      </w:numPr>
      <w:ind w:left="2736" w:hanging="1008"/>
    </w:pPr>
  </w:style>
  <w:style w:type="paragraph" w:customStyle="1" w:styleId="SOPLevel5">
    <w:name w:val="SOP Level 5"/>
    <w:basedOn w:val="SOPLevel4"/>
    <w:pPr>
      <w:numPr>
        <w:ilvl w:val="4"/>
      </w:numPr>
      <w:ind w:left="3960" w:hanging="1224"/>
    </w:pPr>
  </w:style>
  <w:style w:type="paragraph" w:customStyle="1" w:styleId="SOPLevel6">
    <w:name w:val="SOP Level 6"/>
    <w:basedOn w:val="SOPLevel5"/>
    <w:pPr>
      <w:numPr>
        <w:ilvl w:val="5"/>
      </w:numPr>
      <w:ind w:left="5400" w:hanging="1440"/>
    </w:pPr>
  </w:style>
  <w:style w:type="character" w:styleId="PlaceholderText">
    <w:name w:val="Placeholder Text"/>
    <w:basedOn w:val="DefaultParagraphFont"/>
    <w:uiPriority w:val="99"/>
    <w:semiHidden/>
    <w:rPr>
      <w:color w:val="808080"/>
    </w:rPr>
  </w:style>
  <w:style w:type="character" w:styleId="Mention">
    <w:name w:val="Mention"/>
    <w:basedOn w:val="DefaultParagraphFont"/>
    <w:uiPriority w:val="99"/>
    <w:unhideWhenUsed/>
    <w:rPr>
      <w:color w:val="2B579A"/>
      <w:shd w:val="clear" w:color="auto" w:fill="E1DFDD"/>
    </w:rPr>
  </w:style>
  <w:style w:type="paragraph" w:customStyle="1" w:styleId="SOPFooter">
    <w:name w:val="SOP Footer"/>
    <w:basedOn w:val="Normal"/>
    <w:pPr>
      <w:spacing w:after="0" w:line="240" w:lineRule="auto"/>
      <w:jc w:val="center"/>
    </w:pPr>
    <w:rPr>
      <w:rFonts w:ascii="Arial" w:eastAsia="Times New Roman" w:hAnsi="Arial" w:cs="Tahoma"/>
      <w:sz w:val="18"/>
      <w:szCs w:val="20"/>
    </w:rPr>
  </w:style>
  <w:style w:type="paragraph" w:styleId="Revision">
    <w:name w:val="Revision"/>
    <w:hidden/>
    <w:uiPriority w:val="99"/>
    <w:semiHidden/>
    <w:rsid w:val="004F23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4F1575AEA448A45ABDD15D6A07E6B8E" ma:contentTypeVersion="3" ma:contentTypeDescription="Create a new document." ma:contentTypeScope="" ma:versionID="2cc8b2713c5efca64f4b9b60cf289ded">
  <xsd:schema xmlns:xsd="http://www.w3.org/2001/XMLSchema" xmlns:xs="http://www.w3.org/2001/XMLSchema" xmlns:p="http://schemas.microsoft.com/office/2006/metadata/properties" xmlns:ns2="be7ac594-3fae-45a5-acf2-6503baaf7c5f" targetNamespace="http://schemas.microsoft.com/office/2006/metadata/properties" ma:root="true" ma:fieldsID="9a6dc26be825e261c58d63def5cd81fc" ns2:_="">
    <xsd:import namespace="be7ac594-3fae-45a5-acf2-6503baaf7c5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ac594-3fae-45a5-acf2-6503baaf7c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2AED01-70AD-4515-9EF3-CF9939A59CA6}">
  <ds:schemaRefs>
    <ds:schemaRef ds:uri="http://schemas.openxmlformats.org/officeDocument/2006/bibliography"/>
  </ds:schemaRefs>
</ds:datastoreItem>
</file>

<file path=customXml/itemProps2.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3.xml><?xml version="1.0" encoding="utf-8"?>
<ds:datastoreItem xmlns:ds="http://schemas.openxmlformats.org/officeDocument/2006/customXml" ds:itemID="{FDD94FB3-B034-47D2-8A3E-418F401558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81D13B4-0165-4103-B323-36F8483D8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ac594-3fae-45a5-acf2-6503baaf7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Jocelyn Isley</dc:creator>
  <cp:keywords>
  </cp:keywords>
  <dc:description>
  </dc:description>
  <cp:lastModifiedBy>Phillips, Hannah</cp:lastModifiedBy>
  <cp:revision>5</cp:revision>
  <dcterms:created xsi:type="dcterms:W3CDTF">2026-04-14T21:14:00Z</dcterms:created>
  <dcterms:modified xsi:type="dcterms:W3CDTF">2026-04-16T18:48:00Z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0x01010034F1575AEA448A45ABDD15D6A07E6B8E</vt:lpwstr>
  </property>
  <property fmtid="{D5CDD505-2E9C-101B-9397-08002B2CF9AE}" pid="3" name="Order">
    <vt:r8>2693500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